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68B" w:rsidRPr="005272E5" w:rsidRDefault="00EC468B" w:rsidP="00EC468B">
      <w:pPr>
        <w:jc w:val="center"/>
        <w:rPr>
          <w:b/>
          <w:caps/>
        </w:rPr>
      </w:pPr>
      <w:r w:rsidRPr="005272E5">
        <w:rPr>
          <w:b/>
          <w:caps/>
        </w:rPr>
        <w:t>Договор купли-продажи</w:t>
      </w:r>
    </w:p>
    <w:p w:rsidR="00EC468B" w:rsidRDefault="00EC468B" w:rsidP="00EC468B">
      <w:pPr>
        <w:jc w:val="center"/>
        <w:rPr>
          <w:b/>
          <w:caps/>
        </w:rPr>
      </w:pPr>
      <w:r w:rsidRPr="005272E5">
        <w:rPr>
          <w:b/>
          <w:caps/>
        </w:rPr>
        <w:t xml:space="preserve">НЕДВИЖИМОГО ИМУЩЕСТВА № ____________ </w:t>
      </w:r>
    </w:p>
    <w:p w:rsidR="00EC468B" w:rsidRDefault="00EC468B" w:rsidP="00EC468B">
      <w:pPr>
        <w:ind w:firstLine="540"/>
      </w:pPr>
      <w:r>
        <w:t>заключен на основании ____________________ от ______ №____________________</w:t>
      </w:r>
    </w:p>
    <w:tbl>
      <w:tblPr>
        <w:tblW w:w="9770" w:type="dxa"/>
        <w:tblInd w:w="108" w:type="dxa"/>
        <w:tblLook w:val="0000" w:firstRow="0" w:lastRow="0" w:firstColumn="0" w:lastColumn="0" w:noHBand="0" w:noVBand="0"/>
      </w:tblPr>
      <w:tblGrid>
        <w:gridCol w:w="4820"/>
        <w:gridCol w:w="4950"/>
      </w:tblGrid>
      <w:tr w:rsidR="00EC468B" w:rsidRPr="005272E5" w:rsidTr="00A967E2">
        <w:tc>
          <w:tcPr>
            <w:tcW w:w="4820" w:type="dxa"/>
          </w:tcPr>
          <w:p w:rsidR="00EC468B" w:rsidRPr="005272E5" w:rsidRDefault="00EC468B" w:rsidP="00A967E2">
            <w:r w:rsidRPr="005272E5">
              <w:t>г. __________</w:t>
            </w:r>
          </w:p>
        </w:tc>
        <w:tc>
          <w:tcPr>
            <w:tcW w:w="4950" w:type="dxa"/>
          </w:tcPr>
          <w:p w:rsidR="00EC468B" w:rsidRPr="005272E5" w:rsidRDefault="00EC468B" w:rsidP="00A967E2">
            <w:pPr>
              <w:jc w:val="right"/>
            </w:pPr>
            <w:r w:rsidRPr="005272E5">
              <w:t>«___» __________ 201___ г.</w:t>
            </w:r>
          </w:p>
        </w:tc>
      </w:tr>
    </w:tbl>
    <w:p w:rsidR="00EC468B" w:rsidRDefault="00EC468B" w:rsidP="00EC468B">
      <w:pPr>
        <w:ind w:firstLine="540"/>
      </w:pPr>
    </w:p>
    <w:p w:rsidR="00EC468B" w:rsidRPr="001A0CE8" w:rsidRDefault="00EC468B" w:rsidP="00EC468B">
      <w:pPr>
        <w:pStyle w:val="ab"/>
        <w:ind w:firstLine="720"/>
        <w:jc w:val="both"/>
      </w:pPr>
      <w:r w:rsidRPr="00025727">
        <w:t xml:space="preserve">Акционерное общество «Интер РАО - Электрогенерация» (АО «Интер РАО – Электрогенерация»), именуемое в дальнейшем «Продавец», в лице Директора филиала «Верхнетагильская ГРЭС» АО «Интер РАО – Электрогенерация» </w:t>
      </w:r>
      <w:proofErr w:type="spellStart"/>
      <w:r w:rsidRPr="00025727">
        <w:t>Фаустова</w:t>
      </w:r>
      <w:proofErr w:type="spellEnd"/>
      <w:r w:rsidRPr="00025727">
        <w:t xml:space="preserve"> Павла Владимировича, действующего на основании Доверенности № _________ от _____________ г., с одной стороны, и</w:t>
      </w:r>
    </w:p>
    <w:p w:rsidR="00EC468B" w:rsidRDefault="00EC468B" w:rsidP="00EC468B">
      <w:pPr>
        <w:pStyle w:val="a9"/>
        <w:ind w:left="0" w:firstLine="720"/>
      </w:pPr>
      <w:r>
        <w:rPr>
          <w:szCs w:val="24"/>
        </w:rPr>
        <w:t>____________,</w:t>
      </w:r>
      <w:r>
        <w:t xml:space="preserve"> </w:t>
      </w:r>
      <w:r w:rsidRPr="005840A2">
        <w:t>именуем</w:t>
      </w:r>
      <w:r>
        <w:t>ый</w:t>
      </w:r>
      <w:r w:rsidRPr="005840A2">
        <w:t xml:space="preserve"> в дальнейшем </w:t>
      </w:r>
      <w:r w:rsidRPr="00C339CC">
        <w:t>«</w:t>
      </w:r>
      <w:r>
        <w:t>Покупатель</w:t>
      </w:r>
      <w:r w:rsidRPr="00C339CC">
        <w:t>»</w:t>
      </w:r>
      <w:r w:rsidRPr="005840A2">
        <w:t xml:space="preserve">, </w:t>
      </w:r>
      <w:r>
        <w:t xml:space="preserve">действующий на основании ____________, </w:t>
      </w:r>
      <w:r w:rsidRPr="005840A2">
        <w:t>с другой стороны, при совместном упоминании именуемые «Стороны»</w:t>
      </w:r>
      <w:r>
        <w:t xml:space="preserve">, подписали настоящий договор купли-продажи недвижимого имущества (далее – </w:t>
      </w:r>
      <w:r w:rsidRPr="00123144">
        <w:rPr>
          <w:b/>
        </w:rPr>
        <w:t>«Договор»</w:t>
      </w:r>
      <w:r>
        <w:t>) о нижеследующем:</w:t>
      </w:r>
    </w:p>
    <w:p w:rsidR="00EC468B" w:rsidRPr="0036568C" w:rsidRDefault="00EC468B" w:rsidP="00EC468B">
      <w:pPr>
        <w:ind w:firstLine="540"/>
        <w:jc w:val="both"/>
        <w:rPr>
          <w:sz w:val="16"/>
          <w:szCs w:val="16"/>
        </w:rPr>
      </w:pPr>
    </w:p>
    <w:p w:rsidR="00EC468B" w:rsidRPr="00EE35F7" w:rsidRDefault="00EC468B" w:rsidP="00EC468B">
      <w:pPr>
        <w:numPr>
          <w:ilvl w:val="0"/>
          <w:numId w:val="2"/>
        </w:numPr>
        <w:spacing w:after="120"/>
        <w:ind w:left="425" w:hanging="425"/>
        <w:jc w:val="center"/>
        <w:rPr>
          <w:b/>
        </w:rPr>
      </w:pPr>
      <w:r w:rsidRPr="00EE35F7">
        <w:rPr>
          <w:b/>
        </w:rPr>
        <w:t>Предмет договора</w:t>
      </w:r>
    </w:p>
    <w:p w:rsidR="00EC468B" w:rsidRPr="00EE35F7" w:rsidRDefault="00EC468B" w:rsidP="00EC468B">
      <w:pPr>
        <w:tabs>
          <w:tab w:val="left" w:pos="1260"/>
        </w:tabs>
        <w:ind w:firstLine="567"/>
        <w:jc w:val="both"/>
      </w:pPr>
      <w:r>
        <w:t xml:space="preserve">1.1. </w:t>
      </w:r>
      <w:r w:rsidRPr="00EE35F7">
        <w:t xml:space="preserve">По настоящему Договору Продавец обязуется передать в собственность Покупателю </w:t>
      </w:r>
      <w:r>
        <w:t>имущество согласно Приложению №1 к Договору</w:t>
      </w:r>
      <w:r w:rsidRPr="00EE35F7">
        <w:t xml:space="preserve"> (далее – «Имущество»)</w:t>
      </w:r>
      <w:r>
        <w:t xml:space="preserve"> в месте его передачи, указанном в п. </w:t>
      </w:r>
      <w:r w:rsidRPr="00CD5838">
        <w:t>3.</w:t>
      </w:r>
      <w:r>
        <w:t>1.</w:t>
      </w:r>
      <w:r w:rsidRPr="00CD5838">
        <w:t>1</w:t>
      </w:r>
      <w:r>
        <w:t>. Договора, а Покупатель обязуется принять в собственность указанное Имущество и оплатить его в установленные Договором сроки</w:t>
      </w:r>
      <w:r w:rsidRPr="00EE35F7">
        <w:t>.</w:t>
      </w:r>
    </w:p>
    <w:p w:rsidR="00EC468B" w:rsidRDefault="00EC468B" w:rsidP="00EC468B">
      <w:pPr>
        <w:tabs>
          <w:tab w:val="left" w:pos="1260"/>
        </w:tabs>
        <w:ind w:firstLine="567"/>
        <w:jc w:val="both"/>
      </w:pPr>
      <w:r>
        <w:t>1.2. Здание из состава Имущества расположено в границах земельного участка, сведения о котором приведены в Приложении № 1 к Договору. Согласно ст. 552 Гражданского кодекса Российской Федерации Покупатель приобретает от Продавца право собственности на земельный участок, занятый зданием из состава Имущества и необходимый для его использования, согласно Приложению №1 к Договору.</w:t>
      </w:r>
    </w:p>
    <w:p w:rsidR="00EC468B" w:rsidRDefault="00EC468B" w:rsidP="00EC468B">
      <w:pPr>
        <w:tabs>
          <w:tab w:val="left" w:pos="1260"/>
        </w:tabs>
        <w:ind w:firstLine="567"/>
        <w:jc w:val="both"/>
      </w:pPr>
      <w:r>
        <w:t>1.3. Указанное в п.1.1. Договора Имущество принадлежит Продавцу на праве собственности.</w:t>
      </w:r>
      <w:r w:rsidRPr="00D82F6B">
        <w:t xml:space="preserve"> </w:t>
      </w:r>
      <w:r>
        <w:t>Сведения о документах, подтверждающих право собственности Продавца, приведены в Приложении №1 к Договору.</w:t>
      </w:r>
    </w:p>
    <w:p w:rsidR="00EC468B" w:rsidRDefault="00EC468B" w:rsidP="00EC468B">
      <w:pPr>
        <w:tabs>
          <w:tab w:val="left" w:pos="1260"/>
        </w:tabs>
        <w:ind w:firstLine="567"/>
        <w:jc w:val="both"/>
      </w:pPr>
      <w:r>
        <w:t xml:space="preserve">1.4. </w:t>
      </w:r>
      <w:r w:rsidRPr="00EE35F7">
        <w:t>Продавец гарантирует, что на дату заключения Договора Имущество</w:t>
      </w:r>
      <w:r>
        <w:t xml:space="preserve">, никому </w:t>
      </w:r>
      <w:r w:rsidRPr="00EE35F7">
        <w:t>не подарен</w:t>
      </w:r>
      <w:r>
        <w:t>о</w:t>
      </w:r>
      <w:r w:rsidRPr="00EE35F7">
        <w:t>, не продан</w:t>
      </w:r>
      <w:r>
        <w:t>о</w:t>
      </w:r>
      <w:r w:rsidRPr="00EE35F7">
        <w:t>, в споре или под арестом (запрещением)</w:t>
      </w:r>
      <w:r>
        <w:t>, которые препятствуют заключению и/или исполнению Договора,</w:t>
      </w:r>
      <w:r w:rsidRPr="00EE35F7">
        <w:t xml:space="preserve"> не состо</w:t>
      </w:r>
      <w:r>
        <w:t>и</w:t>
      </w:r>
      <w:r w:rsidRPr="00EE35F7">
        <w:t>т</w:t>
      </w:r>
      <w:r>
        <w:t>.</w:t>
      </w:r>
    </w:p>
    <w:p w:rsidR="00EC468B" w:rsidRDefault="00EC468B" w:rsidP="00EC468B">
      <w:pPr>
        <w:tabs>
          <w:tab w:val="left" w:pos="1260"/>
        </w:tabs>
        <w:ind w:firstLine="567"/>
        <w:jc w:val="both"/>
      </w:pPr>
      <w:r>
        <w:t xml:space="preserve">1.5. </w:t>
      </w:r>
      <w:r w:rsidRPr="00EE35F7">
        <w:t>Переход права собственности на Имуществ</w:t>
      </w:r>
      <w:r>
        <w:t xml:space="preserve">о </w:t>
      </w:r>
      <w:r w:rsidRPr="00EE35F7">
        <w:t>подлеж</w:t>
      </w:r>
      <w:r>
        <w:t>и</w:t>
      </w:r>
      <w:r w:rsidRPr="00EE35F7">
        <w:t>т государственной регистрации</w:t>
      </w:r>
      <w:r>
        <w:t xml:space="preserve"> в соответствии с законодательством Российской Федерации</w:t>
      </w:r>
      <w:r w:rsidRPr="00EE35F7">
        <w:t xml:space="preserve">. Право собственности </w:t>
      </w:r>
      <w:r>
        <w:t xml:space="preserve">Покупателя </w:t>
      </w:r>
      <w:r w:rsidRPr="00EE35F7">
        <w:t>на Имуществ</w:t>
      </w:r>
      <w:r>
        <w:t>о возникает</w:t>
      </w:r>
      <w:r w:rsidRPr="00EE35F7">
        <w:t xml:space="preserve"> с </w:t>
      </w:r>
      <w:r>
        <w:t>момента</w:t>
      </w:r>
      <w:r w:rsidRPr="00EE35F7">
        <w:t xml:space="preserve"> </w:t>
      </w:r>
      <w:r>
        <w:t xml:space="preserve">государственной </w:t>
      </w:r>
      <w:r w:rsidRPr="00EE35F7">
        <w:t>регистрации.</w:t>
      </w:r>
      <w:r>
        <w:t xml:space="preserve"> Договор является основанием для государственной регистрации права собственности Покупателя на Имущество. </w:t>
      </w:r>
    </w:p>
    <w:p w:rsidR="00EC468B" w:rsidRPr="00E77C70" w:rsidRDefault="00EC468B" w:rsidP="00EC468B">
      <w:pPr>
        <w:tabs>
          <w:tab w:val="left" w:pos="1260"/>
        </w:tabs>
        <w:ind w:firstLine="567"/>
        <w:jc w:val="both"/>
      </w:pPr>
      <w:r>
        <w:t>1.6. Расходы по государственной регистрации перехода права собственности на Имущество несет Покупатель.</w:t>
      </w:r>
    </w:p>
    <w:p w:rsidR="00EC468B" w:rsidRDefault="00EC468B" w:rsidP="00EC468B">
      <w:pPr>
        <w:tabs>
          <w:tab w:val="left" w:pos="1260"/>
        </w:tabs>
        <w:ind w:firstLine="567"/>
        <w:jc w:val="both"/>
      </w:pPr>
    </w:p>
    <w:p w:rsidR="00EC468B" w:rsidRPr="00EE35F7" w:rsidRDefault="00EC468B" w:rsidP="00EC468B">
      <w:pPr>
        <w:numPr>
          <w:ilvl w:val="0"/>
          <w:numId w:val="2"/>
        </w:numPr>
        <w:spacing w:after="120"/>
        <w:ind w:left="425" w:hanging="425"/>
        <w:jc w:val="center"/>
        <w:rPr>
          <w:b/>
        </w:rPr>
      </w:pPr>
      <w:r w:rsidRPr="00EE35F7">
        <w:rPr>
          <w:b/>
        </w:rPr>
        <w:t>Цена и порядок расчетов</w:t>
      </w:r>
    </w:p>
    <w:p w:rsidR="00EC468B" w:rsidRPr="00EE35F7" w:rsidRDefault="00EC468B" w:rsidP="00EC468B">
      <w:pPr>
        <w:tabs>
          <w:tab w:val="left" w:pos="1260"/>
        </w:tabs>
        <w:ind w:firstLine="567"/>
        <w:jc w:val="both"/>
      </w:pPr>
      <w:r>
        <w:t>2.1. Общая с</w:t>
      </w:r>
      <w:r w:rsidRPr="00E77C70">
        <w:t xml:space="preserve">тоимость Имущества составляет </w:t>
      </w:r>
      <w:r>
        <w:t>________</w:t>
      </w:r>
      <w:r w:rsidRPr="00E77C70">
        <w:t xml:space="preserve"> (</w:t>
      </w:r>
      <w:r>
        <w:t>____________</w:t>
      </w:r>
      <w:r w:rsidRPr="00E77C70">
        <w:t>) рублей</w:t>
      </w:r>
      <w:r>
        <w:t>__00</w:t>
      </w:r>
      <w:r w:rsidRPr="00E77C70">
        <w:t xml:space="preserve"> копеек, </w:t>
      </w:r>
      <w:r>
        <w:t xml:space="preserve">в том числе НДС 20 % - ________ (_______) рублей 00 копеек, налог рассчитан на объект недвижимости стоимостью – __________ (__________) рублей 00 копеек. Стоимость земельного участка, расположенного под объектом недвижимости, составляет ______ (_________) рублей __ копеек, НДС не облагается. </w:t>
      </w:r>
    </w:p>
    <w:p w:rsidR="00EC468B" w:rsidRDefault="00EC468B" w:rsidP="00EC468B">
      <w:pPr>
        <w:tabs>
          <w:tab w:val="left" w:pos="1260"/>
        </w:tabs>
        <w:ind w:firstLine="567"/>
        <w:jc w:val="both"/>
      </w:pPr>
      <w:r>
        <w:t>2.2. При проведении конкурентной процедуры по заключению настоящего Договора от Покупателя получен обеспечительный платеж в размере _______ (_______) рубля _____ копеек без НДС. С даты заключения настоящего Договора указанный платеж является частью общей стоимости Договора, указанной в п. 2.1 Договора, и составляет ________ (_________) рубля __ копеек без НДС.</w:t>
      </w:r>
    </w:p>
    <w:p w:rsidR="00EC468B" w:rsidRPr="00EE35F7" w:rsidRDefault="00EC468B" w:rsidP="00EC468B">
      <w:pPr>
        <w:tabs>
          <w:tab w:val="left" w:pos="1260"/>
        </w:tabs>
        <w:ind w:firstLine="567"/>
        <w:jc w:val="both"/>
      </w:pPr>
      <w:r>
        <w:t xml:space="preserve">Указанный платеж с даты заключения Договора считается авансовым платежом, уплаченным Покупателем, и засчитывается в счет оплаты по Договору. Оплата оставшейся части стоимости </w:t>
      </w:r>
      <w:r>
        <w:lastRenderedPageBreak/>
        <w:t xml:space="preserve">Договора осуществляется на расчетный счет Продавца в течение 10 (десяти) рабочих дней с момента подписания настоящего Договора и выставления счета на оплату. </w:t>
      </w:r>
    </w:p>
    <w:p w:rsidR="00EC468B" w:rsidRDefault="00EC468B" w:rsidP="00EC468B">
      <w:pPr>
        <w:pStyle w:val="a9"/>
        <w:ind w:left="0" w:firstLine="567"/>
      </w:pPr>
      <w:r w:rsidRPr="00E44B63">
        <w:t>2.4. Оплата производится путем перечисления денежных средств на расчетный счет Продавца по реквизитам, указанным в разделе 9 Договора. Датой оплаты считается дата зачисления денежных средств на расчетный счет Продавца.</w:t>
      </w:r>
    </w:p>
    <w:p w:rsidR="00EC468B" w:rsidRPr="00E44B63" w:rsidRDefault="00EC468B" w:rsidP="00EC468B">
      <w:pPr>
        <w:pStyle w:val="a9"/>
        <w:ind w:left="0" w:firstLine="567"/>
      </w:pPr>
    </w:p>
    <w:p w:rsidR="00EC468B" w:rsidRPr="00EE35F7" w:rsidRDefault="00EC468B" w:rsidP="00EC468B">
      <w:pPr>
        <w:numPr>
          <w:ilvl w:val="0"/>
          <w:numId w:val="2"/>
        </w:numPr>
        <w:spacing w:after="120"/>
        <w:ind w:left="425" w:hanging="425"/>
        <w:jc w:val="center"/>
        <w:rPr>
          <w:b/>
        </w:rPr>
      </w:pPr>
      <w:r w:rsidRPr="00EE35F7">
        <w:rPr>
          <w:b/>
        </w:rPr>
        <w:t>Права и обязанности сторон</w:t>
      </w:r>
    </w:p>
    <w:p w:rsidR="00EC468B" w:rsidRPr="00EE35F7" w:rsidRDefault="00EC468B" w:rsidP="00EC468B">
      <w:pPr>
        <w:tabs>
          <w:tab w:val="left" w:pos="1260"/>
        </w:tabs>
        <w:ind w:firstLine="567"/>
        <w:jc w:val="both"/>
      </w:pPr>
      <w:r>
        <w:t xml:space="preserve">3.1. </w:t>
      </w:r>
      <w:r w:rsidRPr="00EE35F7">
        <w:t>Продавец обязан:</w:t>
      </w:r>
    </w:p>
    <w:p w:rsidR="00EC468B" w:rsidRDefault="00EC468B" w:rsidP="00EC468B">
      <w:pPr>
        <w:ind w:firstLine="567"/>
        <w:jc w:val="both"/>
      </w:pPr>
      <w:r>
        <w:t xml:space="preserve">3.1.1. </w:t>
      </w:r>
      <w:r w:rsidRPr="00E60CAB">
        <w:t xml:space="preserve">Передать Покупателю Имущество в месте </w:t>
      </w:r>
      <w:r>
        <w:t xml:space="preserve">его </w:t>
      </w:r>
      <w:r w:rsidRPr="00E60CAB">
        <w:t xml:space="preserve">передачи, расположенном по адресу: </w:t>
      </w:r>
      <w:r>
        <w:t xml:space="preserve">Свердловская область, г. Верхний Тагил, ул. Вокзальная, д. 1 </w:t>
      </w:r>
      <w:r w:rsidRPr="00E60CAB">
        <w:t xml:space="preserve">(далее – Место передачи), по акту приема-передачи </w:t>
      </w:r>
      <w:r w:rsidRPr="00621B46">
        <w:t>(первичный документ с выделением отдельной строкой НДС, не по форме ОС-1)</w:t>
      </w:r>
      <w:r>
        <w:t xml:space="preserve"> по форме согласно Приложению № 2 к Договору </w:t>
      </w:r>
      <w:r w:rsidRPr="00E60CAB">
        <w:t>со всеми необходимыми для использования Имущества по назначению принадлежностями и документами</w:t>
      </w:r>
      <w:r>
        <w:t xml:space="preserve"> в срок не позднее 10 (десяти) рабочих дней после поступления денежных средств в счет оплаты Имущества на расчетный счет Продавца в полном объеме</w:t>
      </w:r>
      <w:r w:rsidRPr="00E60CAB">
        <w:t>.</w:t>
      </w:r>
    </w:p>
    <w:p w:rsidR="00EC468B" w:rsidRDefault="00EC468B" w:rsidP="00EC468B">
      <w:pPr>
        <w:ind w:firstLine="567"/>
        <w:jc w:val="both"/>
      </w:pPr>
      <w:r>
        <w:t xml:space="preserve">3.1.2. </w:t>
      </w:r>
      <w:r w:rsidRPr="00EE35F7">
        <w:t xml:space="preserve">Одновременно с </w:t>
      </w:r>
      <w:r>
        <w:t>подписанием актов приема-передачи Имущества предоставить</w:t>
      </w:r>
      <w:r w:rsidRPr="00EE35F7">
        <w:t xml:space="preserve"> Покупателю счет-фактуру, оформленн</w:t>
      </w:r>
      <w:r>
        <w:t>ый</w:t>
      </w:r>
      <w:r w:rsidRPr="00EE35F7">
        <w:t xml:space="preserve"> в соответствии с требованиями действующего законодательства Российской Федерации.</w:t>
      </w:r>
    </w:p>
    <w:p w:rsidR="00EC468B" w:rsidRDefault="00EC468B" w:rsidP="00EC468B">
      <w:pPr>
        <w:ind w:firstLine="567"/>
        <w:jc w:val="both"/>
      </w:pPr>
      <w:r>
        <w:t xml:space="preserve">3.1.3. Предоставить Покупателю надлежаще оформленные акты приема-передачи </w:t>
      </w:r>
      <w:r w:rsidRPr="00EE35F7">
        <w:t>объект</w:t>
      </w:r>
      <w:r>
        <w:t>ов</w:t>
      </w:r>
      <w:r w:rsidRPr="00EE35F7">
        <w:t xml:space="preserve"> основных средств по форме ОС-1 </w:t>
      </w:r>
      <w:r>
        <w:t>не позднее даты передачи Имущества.</w:t>
      </w:r>
    </w:p>
    <w:p w:rsidR="00EC468B" w:rsidRPr="00EE35F7" w:rsidRDefault="00EC468B" w:rsidP="00EC468B">
      <w:pPr>
        <w:ind w:firstLine="567"/>
        <w:jc w:val="both"/>
      </w:pPr>
      <w:r>
        <w:t xml:space="preserve">3.1.4. </w:t>
      </w:r>
      <w:r w:rsidRPr="00EE35F7">
        <w:t xml:space="preserve">Передать Покупателю Имущество в </w:t>
      </w:r>
      <w:r>
        <w:t xml:space="preserve">исправном </w:t>
      </w:r>
      <w:r w:rsidRPr="00EE35F7">
        <w:t>состоянии, пригодном для дальнейш</w:t>
      </w:r>
      <w:r>
        <w:t>его его</w:t>
      </w:r>
      <w:r w:rsidRPr="00EE35F7">
        <w:t xml:space="preserve"> </w:t>
      </w:r>
      <w:r>
        <w:t>использования согласно его назначению.</w:t>
      </w:r>
    </w:p>
    <w:p w:rsidR="00EC468B" w:rsidRDefault="00EC468B" w:rsidP="00EC468B">
      <w:pPr>
        <w:ind w:firstLine="567"/>
        <w:jc w:val="both"/>
      </w:pPr>
      <w:r>
        <w:t xml:space="preserve">3.1.5. </w:t>
      </w:r>
      <w:r w:rsidRPr="00EE35F7">
        <w:t>Предоставить Покупателю все документы</w:t>
      </w:r>
      <w:r>
        <w:t>,</w:t>
      </w:r>
      <w:r w:rsidRPr="00EE35F7">
        <w:t xml:space="preserve"> необходимые для государственной регистрации перехода права собственности на Имущест</w:t>
      </w:r>
      <w:r>
        <w:t>во</w:t>
      </w:r>
      <w:r w:rsidRPr="00EE35F7">
        <w:t>.</w:t>
      </w:r>
    </w:p>
    <w:p w:rsidR="00EC468B" w:rsidRDefault="00EC468B" w:rsidP="00EC468B">
      <w:pPr>
        <w:ind w:firstLine="567"/>
        <w:jc w:val="both"/>
      </w:pPr>
      <w:r>
        <w:t xml:space="preserve">3.1.6. </w:t>
      </w:r>
      <w:r w:rsidRPr="00E44B63">
        <w:t xml:space="preserve">В срок не позднее </w:t>
      </w:r>
      <w:r w:rsidRPr="00025727">
        <w:t xml:space="preserve">7 </w:t>
      </w:r>
      <w:r w:rsidRPr="00E44B63">
        <w:t>(</w:t>
      </w:r>
      <w:r w:rsidRPr="00025727">
        <w:t>Семи</w:t>
      </w:r>
      <w:r w:rsidRPr="00E44B63">
        <w:t xml:space="preserve">) </w:t>
      </w:r>
      <w:r w:rsidRPr="00025727">
        <w:t xml:space="preserve">рабочих </w:t>
      </w:r>
      <w:r w:rsidRPr="00E44B63">
        <w:t xml:space="preserve">дней после подписания </w:t>
      </w:r>
      <w:r w:rsidRPr="00025727">
        <w:t>акта приема – передачи Имущества</w:t>
      </w:r>
      <w:r w:rsidRPr="00E44B63">
        <w:t xml:space="preserve"> совместно с Покупателем обратиться в государственный орган, осуществляющий государственную регистрацию прав на недвижимое имущество, для осуществления государственной регистрации перехода права собственности на Имущество от Продавца к Покупателю, а также совершить все иные необходимые действия для государственной регистрации перехода прав от Продавца к Покупателю.</w:t>
      </w:r>
    </w:p>
    <w:p w:rsidR="00EC468B" w:rsidRPr="00EE35F7" w:rsidRDefault="00EC468B" w:rsidP="00EC468B">
      <w:pPr>
        <w:tabs>
          <w:tab w:val="left" w:pos="1260"/>
        </w:tabs>
        <w:ind w:firstLine="567"/>
        <w:jc w:val="both"/>
      </w:pPr>
      <w:r>
        <w:t xml:space="preserve">3.2. </w:t>
      </w:r>
      <w:r w:rsidRPr="00EE35F7">
        <w:t>Покупатель обязан:</w:t>
      </w:r>
    </w:p>
    <w:p w:rsidR="00EC468B" w:rsidRPr="00EE35F7" w:rsidRDefault="00EC468B" w:rsidP="00EC468B">
      <w:pPr>
        <w:ind w:firstLine="567"/>
        <w:jc w:val="both"/>
      </w:pPr>
      <w:r>
        <w:t xml:space="preserve">3.2.1. </w:t>
      </w:r>
      <w:r w:rsidRPr="00EE35F7">
        <w:t>Оплатить стоимость Имущества в порядке и сроки, предусмотренные разделом 2 Договора.</w:t>
      </w:r>
    </w:p>
    <w:p w:rsidR="00EC468B" w:rsidRPr="00EE35F7" w:rsidRDefault="00EC468B" w:rsidP="00EC468B">
      <w:pPr>
        <w:ind w:firstLine="567"/>
        <w:jc w:val="both"/>
      </w:pPr>
      <w:r>
        <w:t xml:space="preserve">3.2.2. </w:t>
      </w:r>
      <w:r w:rsidRPr="00EE35F7">
        <w:t>Принять Имущество</w:t>
      </w:r>
      <w:r>
        <w:t xml:space="preserve"> в Месте передачи</w:t>
      </w:r>
      <w:r w:rsidRPr="00EE35F7">
        <w:t xml:space="preserve"> по </w:t>
      </w:r>
      <w:r>
        <w:t>а</w:t>
      </w:r>
      <w:r w:rsidRPr="00EE35F7">
        <w:t>кту приема-передачи</w:t>
      </w:r>
      <w:r>
        <w:t xml:space="preserve"> (первичный документ с выделением отдельной строкой НДС, не по форме ОС-1) по форме согласно Приложению № 2 к Договору</w:t>
      </w:r>
      <w:r w:rsidRPr="00EE35F7">
        <w:t xml:space="preserve"> в порядке и на условиях, предусмотренных Договором.</w:t>
      </w:r>
    </w:p>
    <w:p w:rsidR="00EC468B" w:rsidRDefault="00EC468B" w:rsidP="00EC468B">
      <w:pPr>
        <w:ind w:firstLine="567"/>
        <w:jc w:val="both"/>
      </w:pPr>
      <w:r>
        <w:t xml:space="preserve">3.2.3. </w:t>
      </w:r>
      <w:r w:rsidRPr="00E44B63">
        <w:t xml:space="preserve">В срок не позднее </w:t>
      </w:r>
      <w:r w:rsidRPr="00025727">
        <w:t>7 (Семи) рабочих дней после подписания акта приема – передачи Имущества</w:t>
      </w:r>
      <w:r w:rsidRPr="00025727" w:rsidDel="00E44B63">
        <w:t xml:space="preserve"> </w:t>
      </w:r>
      <w:r w:rsidRPr="00E44B63">
        <w:t>совместно с Продавцом обратиться в государственный орган, осуществляющий государственную регистрацию прав на недвижимое имущество, для осуществления государственной регистрации перехода права собственности на Имущество от Продавца к Покупателю, а также совершить все иные необходимые действия для государственной регистрации перехода прав от Продавца к Покупателю.</w:t>
      </w:r>
    </w:p>
    <w:p w:rsidR="00EC468B" w:rsidRDefault="00EC468B" w:rsidP="00EC468B">
      <w:pPr>
        <w:jc w:val="both"/>
      </w:pPr>
    </w:p>
    <w:p w:rsidR="00EC468B" w:rsidRPr="00EE35F7" w:rsidRDefault="00EC468B" w:rsidP="00EC468B">
      <w:pPr>
        <w:numPr>
          <w:ilvl w:val="0"/>
          <w:numId w:val="2"/>
        </w:numPr>
        <w:ind w:left="425" w:hanging="425"/>
        <w:jc w:val="center"/>
        <w:rPr>
          <w:b/>
        </w:rPr>
      </w:pPr>
      <w:r w:rsidRPr="00EE35F7">
        <w:rPr>
          <w:b/>
        </w:rPr>
        <w:t>Ответственность Сторон и урегулирование споров</w:t>
      </w:r>
    </w:p>
    <w:p w:rsidR="00EC468B" w:rsidRPr="00EE35F7" w:rsidRDefault="00EC468B" w:rsidP="00EC468B">
      <w:pPr>
        <w:tabs>
          <w:tab w:val="left" w:pos="1260"/>
        </w:tabs>
        <w:ind w:firstLine="567"/>
        <w:jc w:val="both"/>
      </w:pPr>
      <w:r>
        <w:t xml:space="preserve">4.1. </w:t>
      </w:r>
      <w:r w:rsidRPr="00EE35F7">
        <w:t>Сторона, не исполнившая или ненадлежащим образом исполнившая обязательства по Договору, обязана возместить другой Стороне причиненные таким неисполнением убытки.</w:t>
      </w:r>
    </w:p>
    <w:p w:rsidR="00EC468B" w:rsidRPr="00EE35F7" w:rsidRDefault="00EC468B" w:rsidP="00EC468B">
      <w:pPr>
        <w:tabs>
          <w:tab w:val="left" w:pos="1260"/>
        </w:tabs>
        <w:ind w:firstLine="567"/>
        <w:jc w:val="both"/>
      </w:pPr>
      <w:r>
        <w:t xml:space="preserve">4.2. </w:t>
      </w:r>
      <w:r w:rsidRPr="00EE35F7">
        <w:t>Взыскание неустоек и возмещение убытков в случае ненадлежащего исполнения обязательств не освобождает Сторону, нарушившую условия Договора, от исполнения обязательств в натуре.</w:t>
      </w:r>
    </w:p>
    <w:p w:rsidR="00EC468B" w:rsidRPr="00EE35F7" w:rsidRDefault="00EC468B" w:rsidP="00EC468B">
      <w:pPr>
        <w:tabs>
          <w:tab w:val="left" w:pos="1260"/>
        </w:tabs>
        <w:ind w:firstLine="567"/>
        <w:jc w:val="both"/>
      </w:pPr>
      <w:r>
        <w:t xml:space="preserve">4.3. </w:t>
      </w:r>
      <w:r w:rsidRPr="00EE35F7">
        <w:t>Стороны освобождаются от ответственности за частичное или полное неисполнение своих обязательств по Договору, если их исполнению препятствует чрезвычайное и непредотвратимое при данных условиях обстоятельство (форс-мажор).</w:t>
      </w:r>
    </w:p>
    <w:p w:rsidR="00EC468B" w:rsidRDefault="00EC468B" w:rsidP="00EC468B">
      <w:pPr>
        <w:tabs>
          <w:tab w:val="left" w:pos="1260"/>
        </w:tabs>
        <w:ind w:firstLine="567"/>
        <w:jc w:val="both"/>
      </w:pPr>
      <w:r>
        <w:lastRenderedPageBreak/>
        <w:t xml:space="preserve">4.4. </w:t>
      </w:r>
      <w:r w:rsidRPr="001B3BDF">
        <w:t xml:space="preserve">Споры, которые могут возникнуть в связи с настоящим договором, стороны будут стремиться разрешать в порядке досудебного разбирательства: путем переговоров, направлением претензий, уточнением условий договора, составлением дополнений и изменений к договору. Претензия направляется Стороне по договору с приложением документов, подтверждающих заявленные требования, должна быть рассмотрена адресатом, и ответ на нее должен быть направлен в течение 30 (тридцати) календарных дней с момента ее получения. </w:t>
      </w:r>
    </w:p>
    <w:p w:rsidR="00EC468B" w:rsidRPr="001B3BDF" w:rsidRDefault="00EC468B" w:rsidP="00EC468B">
      <w:pPr>
        <w:tabs>
          <w:tab w:val="left" w:pos="1260"/>
        </w:tabs>
        <w:ind w:firstLine="567"/>
        <w:jc w:val="both"/>
      </w:pPr>
      <w:r>
        <w:t xml:space="preserve">4.5. </w:t>
      </w:r>
      <w:r w:rsidRPr="001B3BDF">
        <w:t>В случае не урегулирования споров путем переговоров, такие споры подлежат разрешению в судебном порядке, в соответствии с действующим законодательством Российской Федерации.</w:t>
      </w:r>
    </w:p>
    <w:p w:rsidR="00EC468B" w:rsidRPr="00B4192B" w:rsidRDefault="00EC468B" w:rsidP="00EC468B">
      <w:pPr>
        <w:pStyle w:val="ConsPlusNormal"/>
        <w:widowControl/>
        <w:ind w:firstLine="540"/>
        <w:jc w:val="both"/>
        <w:rPr>
          <w:rFonts w:ascii="Times New Roman" w:hAnsi="Times New Roman" w:cs="Times New Roman"/>
          <w:sz w:val="24"/>
          <w:szCs w:val="24"/>
        </w:rPr>
      </w:pPr>
    </w:p>
    <w:p w:rsidR="00EC468B" w:rsidRPr="00DA7A6C" w:rsidRDefault="00EC468B" w:rsidP="00EC468B">
      <w:pPr>
        <w:numPr>
          <w:ilvl w:val="0"/>
          <w:numId w:val="2"/>
        </w:numPr>
        <w:ind w:left="425" w:hanging="425"/>
        <w:jc w:val="center"/>
        <w:rPr>
          <w:b/>
        </w:rPr>
      </w:pPr>
      <w:r w:rsidRPr="00DA7A6C">
        <w:rPr>
          <w:b/>
        </w:rPr>
        <w:t xml:space="preserve">Срок действия договора </w:t>
      </w:r>
    </w:p>
    <w:p w:rsidR="00EC468B" w:rsidRPr="00DA7A6C" w:rsidRDefault="00EC468B" w:rsidP="00EC468B">
      <w:pPr>
        <w:pStyle w:val="a3"/>
        <w:numPr>
          <w:ilvl w:val="1"/>
          <w:numId w:val="2"/>
        </w:numPr>
        <w:tabs>
          <w:tab w:val="left" w:pos="1260"/>
        </w:tabs>
        <w:spacing w:before="0" w:after="0"/>
        <w:ind w:left="0" w:firstLine="567"/>
        <w:rPr>
          <w:rFonts w:ascii="Times New Roman" w:hAnsi="Times New Roman"/>
        </w:rPr>
      </w:pPr>
      <w:r w:rsidRPr="00DA7A6C">
        <w:rPr>
          <w:rFonts w:ascii="Times New Roman" w:hAnsi="Times New Roman"/>
        </w:rPr>
        <w:t>Настоящий Договор вступает в силу с момента подписания и действует до полного исполнения Сторонами своих обязанностей.</w:t>
      </w:r>
    </w:p>
    <w:p w:rsidR="00EC468B" w:rsidRPr="00DA7A6C" w:rsidRDefault="00EC468B" w:rsidP="00EC468B">
      <w:pPr>
        <w:pStyle w:val="a3"/>
        <w:tabs>
          <w:tab w:val="left" w:pos="1260"/>
        </w:tabs>
        <w:ind w:left="360"/>
        <w:rPr>
          <w:rFonts w:ascii="Times New Roman" w:hAnsi="Times New Roman"/>
        </w:rPr>
      </w:pPr>
    </w:p>
    <w:p w:rsidR="00EC468B" w:rsidRPr="00DA7A6C" w:rsidRDefault="00EC468B" w:rsidP="00EC468B">
      <w:pPr>
        <w:pStyle w:val="a3"/>
        <w:numPr>
          <w:ilvl w:val="0"/>
          <w:numId w:val="2"/>
        </w:numPr>
        <w:tabs>
          <w:tab w:val="left" w:pos="1260"/>
        </w:tabs>
        <w:spacing w:before="0" w:after="0"/>
        <w:jc w:val="center"/>
        <w:rPr>
          <w:rFonts w:ascii="Times New Roman" w:hAnsi="Times New Roman"/>
          <w:b/>
        </w:rPr>
      </w:pPr>
      <w:r w:rsidRPr="00DA7A6C">
        <w:rPr>
          <w:rFonts w:ascii="Times New Roman" w:hAnsi="Times New Roman"/>
          <w:b/>
        </w:rPr>
        <w:t>Антикоррупционная оговорка</w:t>
      </w:r>
    </w:p>
    <w:p w:rsidR="00EC468B" w:rsidRPr="00DA7A6C" w:rsidRDefault="00EC468B" w:rsidP="00EC468B">
      <w:pPr>
        <w:pStyle w:val="a3"/>
        <w:widowControl w:val="0"/>
        <w:numPr>
          <w:ilvl w:val="1"/>
          <w:numId w:val="2"/>
        </w:numPr>
        <w:shd w:val="clear" w:color="auto" w:fill="FFFFFF"/>
        <w:suppressAutoHyphens/>
        <w:autoSpaceDE w:val="0"/>
        <w:spacing w:before="0" w:after="0"/>
        <w:ind w:left="0" w:firstLine="567"/>
        <w:rPr>
          <w:rFonts w:ascii="Times New Roman" w:hAnsi="Times New Roman"/>
        </w:rPr>
      </w:pPr>
      <w:r w:rsidRPr="00DA7A6C">
        <w:rPr>
          <w:rFonts w:ascii="Times New Roman" w:hAnsi="Times New Roman"/>
        </w:rPr>
        <w:t>Покупателю известно о том, что Продавец ведет антикоррупционную политику и развивает не допускающую коррупционных проявлений культуру.</w:t>
      </w:r>
    </w:p>
    <w:p w:rsidR="00EC468B" w:rsidRPr="00DA7A6C" w:rsidRDefault="00EC468B" w:rsidP="00EC468B">
      <w:pPr>
        <w:pStyle w:val="a3"/>
        <w:widowControl w:val="0"/>
        <w:numPr>
          <w:ilvl w:val="1"/>
          <w:numId w:val="2"/>
        </w:numPr>
        <w:shd w:val="clear" w:color="auto" w:fill="FFFFFF"/>
        <w:suppressAutoHyphens/>
        <w:autoSpaceDE w:val="0"/>
        <w:spacing w:before="0" w:after="0"/>
        <w:ind w:left="0" w:firstLine="567"/>
        <w:rPr>
          <w:rFonts w:ascii="Times New Roman" w:hAnsi="Times New Roman"/>
        </w:rPr>
      </w:pPr>
      <w:r w:rsidRPr="00DA7A6C">
        <w:rPr>
          <w:rFonts w:ascii="Times New Roman" w:hAnsi="Times New Roman"/>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C468B" w:rsidRPr="00D314A0" w:rsidRDefault="00EC468B" w:rsidP="00EC468B">
      <w:pPr>
        <w:widowControl w:val="0"/>
        <w:numPr>
          <w:ilvl w:val="1"/>
          <w:numId w:val="2"/>
        </w:numPr>
        <w:shd w:val="clear" w:color="auto" w:fill="FFFFFF"/>
        <w:suppressAutoHyphens/>
        <w:autoSpaceDE w:val="0"/>
        <w:ind w:left="0" w:firstLine="567"/>
        <w:jc w:val="both"/>
      </w:pPr>
      <w:r w:rsidRPr="00DA7A6C">
        <w:t>При исполнении своих обязательств по настоящему Договору, Стороны, их аффилированные лица, работники или посредники не осуществляют</w:t>
      </w:r>
      <w:r w:rsidRPr="00D314A0">
        <w:t xml:space="preserve"> действия, квалифицируемые применимым для целей настоящего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коррупции легализации (отмыванию) доходов, полученных преступным путем.</w:t>
      </w:r>
    </w:p>
    <w:p w:rsidR="00EC468B" w:rsidRPr="00D314A0" w:rsidRDefault="00EC468B" w:rsidP="00EC468B">
      <w:pPr>
        <w:widowControl w:val="0"/>
        <w:numPr>
          <w:ilvl w:val="1"/>
          <w:numId w:val="2"/>
        </w:numPr>
        <w:shd w:val="clear" w:color="auto" w:fill="FFFFFF"/>
        <w:suppressAutoHyphens/>
        <w:autoSpaceDE w:val="0"/>
        <w:ind w:left="0" w:firstLine="567"/>
        <w:jc w:val="both"/>
      </w:pPr>
      <w:r w:rsidRPr="00D314A0">
        <w:t>В случае возникновения у Стороны подозрений, что со Стороны-контрагента и (или) его представителя, и (или) работника, и (или) его аффилированного лица произошло или может произойти нарушение каких-либо положений настоящей статьи/пункта, соответствующая Сторона обязуется незамедлительно уведомить о данном обстоятельстве другую Сторону в письменной форме и продублировать уведомление на горячую линию этой Стороны. Сторона, направившая письменное уведомление, имеет право приостановить исполнение обязательств по настоящему Договору до получения подтверждения от другой Стороны, что нарушения не произошло или не произойдет. Это подтверждение должно быть направлено Стороной, получившей указанное уведомление, в адрес направившей его Стороны, в течение семи рабочих дней с даты получения вышеуказанного письменного уведомления.</w:t>
      </w:r>
    </w:p>
    <w:p w:rsidR="00EC468B" w:rsidRPr="00D314A0" w:rsidRDefault="00EC468B" w:rsidP="00EC468B">
      <w:pPr>
        <w:widowControl w:val="0"/>
        <w:numPr>
          <w:ilvl w:val="1"/>
          <w:numId w:val="2"/>
        </w:numPr>
        <w:shd w:val="clear" w:color="auto" w:fill="FFFFFF"/>
        <w:suppressAutoHyphens/>
        <w:autoSpaceDE w:val="0"/>
        <w:ind w:left="0" w:firstLine="567"/>
        <w:jc w:val="both"/>
      </w:pPr>
      <w:r w:rsidRPr="00D314A0">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статьи/пункта Стороной-контрагентом,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коррупции, легализации доходов, полученных преступным путем.</w:t>
      </w:r>
    </w:p>
    <w:p w:rsidR="00EC468B" w:rsidRDefault="00EC468B" w:rsidP="00EC468B">
      <w:pPr>
        <w:shd w:val="clear" w:color="auto" w:fill="FFFFFF"/>
        <w:ind w:firstLine="567"/>
        <w:jc w:val="both"/>
      </w:pPr>
      <w:r w:rsidRPr="00D314A0">
        <w:t xml:space="preserve">В случае нарушения одной Стороной обязательств воздерживаться от запрещенных в статье/пункте настоящего Договора действий или неполучения другой Стороной в установленный настоящего Договора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его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w:t>
      </w:r>
      <w:r w:rsidRPr="00D314A0">
        <w:lastRenderedPageBreak/>
        <w:t>ущерба, возникшего в результате такого расторжения, при условии представления подтверждающих такой реальный ущерб документов</w:t>
      </w:r>
      <w:r>
        <w:t>.</w:t>
      </w:r>
    </w:p>
    <w:p w:rsidR="00EC468B" w:rsidRPr="00EE35F7" w:rsidRDefault="00EC468B" w:rsidP="00EC468B">
      <w:pPr>
        <w:tabs>
          <w:tab w:val="left" w:pos="1260"/>
        </w:tabs>
        <w:jc w:val="both"/>
      </w:pPr>
    </w:p>
    <w:p w:rsidR="00EC468B" w:rsidRPr="00EE35F7" w:rsidRDefault="00EC468B" w:rsidP="00EC468B">
      <w:pPr>
        <w:numPr>
          <w:ilvl w:val="0"/>
          <w:numId w:val="2"/>
        </w:numPr>
        <w:ind w:left="425" w:hanging="425"/>
        <w:jc w:val="center"/>
        <w:rPr>
          <w:b/>
        </w:rPr>
      </w:pPr>
      <w:r w:rsidRPr="00EE35F7">
        <w:rPr>
          <w:b/>
        </w:rPr>
        <w:t>Заключительные положения</w:t>
      </w:r>
    </w:p>
    <w:p w:rsidR="00EC468B" w:rsidRPr="00EE35F7" w:rsidRDefault="00EC468B" w:rsidP="00EC468B">
      <w:pPr>
        <w:tabs>
          <w:tab w:val="left" w:pos="1260"/>
        </w:tabs>
        <w:ind w:firstLine="567"/>
        <w:jc w:val="both"/>
      </w:pPr>
      <w:r>
        <w:t>7</w:t>
      </w:r>
      <w:r w:rsidRPr="00CB1666">
        <w:t xml:space="preserve">.1. Риск случайной гибели или повреждения Имущества переходит на Покупателя с </w:t>
      </w:r>
      <w:r w:rsidRPr="00025727">
        <w:t>момента подписания Сторонами акта приема – передачи Имущества</w:t>
      </w:r>
      <w:r w:rsidRPr="00CB1666">
        <w:t>.</w:t>
      </w:r>
    </w:p>
    <w:p w:rsidR="00EC468B" w:rsidRPr="00EE35F7" w:rsidRDefault="00EC468B" w:rsidP="00EC468B">
      <w:pPr>
        <w:tabs>
          <w:tab w:val="left" w:pos="1260"/>
        </w:tabs>
        <w:ind w:firstLine="567"/>
        <w:jc w:val="both"/>
      </w:pPr>
      <w:r>
        <w:t xml:space="preserve">7.2. </w:t>
      </w:r>
      <w:r w:rsidRPr="00EE35F7">
        <w:t xml:space="preserve">Любые изменения и дополнения к </w:t>
      </w:r>
      <w:r>
        <w:t>Д</w:t>
      </w:r>
      <w:r w:rsidRPr="00EE35F7">
        <w:t>оговору действительны при условии, если они совершены в письменной форме и подписаны Сторонами или надлежащ</w:t>
      </w:r>
      <w:r>
        <w:t>им образом</w:t>
      </w:r>
      <w:r w:rsidRPr="00EE35F7">
        <w:t xml:space="preserve"> уполномоченными на то представителями Сторон.</w:t>
      </w:r>
    </w:p>
    <w:p w:rsidR="00EC468B" w:rsidRDefault="00EC468B" w:rsidP="00EC468B">
      <w:pPr>
        <w:tabs>
          <w:tab w:val="left" w:pos="1260"/>
        </w:tabs>
        <w:ind w:firstLine="567"/>
        <w:jc w:val="both"/>
      </w:pPr>
      <w:r>
        <w:t xml:space="preserve">7.3. </w:t>
      </w:r>
      <w:r w:rsidRPr="00EE35F7">
        <w:t>Все уведомления и сообщения в рамках Договора должны направляться Сторонами друг другу в письменной форме.</w:t>
      </w:r>
    </w:p>
    <w:p w:rsidR="00EC468B" w:rsidRPr="00EE35F7" w:rsidRDefault="00EC468B" w:rsidP="00EC468B">
      <w:pPr>
        <w:tabs>
          <w:tab w:val="left" w:pos="1260"/>
        </w:tabs>
        <w:ind w:firstLine="567"/>
        <w:jc w:val="both"/>
      </w:pPr>
      <w:r>
        <w:t xml:space="preserve">7.4. </w:t>
      </w:r>
      <w:r w:rsidRPr="00EE35F7">
        <w:t xml:space="preserve">Договор составлен и подписан в </w:t>
      </w:r>
      <w:r>
        <w:t>трех</w:t>
      </w:r>
      <w:r w:rsidRPr="00EE35F7">
        <w:t xml:space="preserve"> экземплярах, </w:t>
      </w:r>
      <w:r>
        <w:t>один экземпляр для Продавца, один экземпляр для Покупателя и один экземпляр для государственного регистрирующего органа по месту государственной регистрации прав на Имущество.</w:t>
      </w:r>
    </w:p>
    <w:p w:rsidR="00EC468B" w:rsidRPr="0036568C" w:rsidRDefault="00EC468B" w:rsidP="00EC468B">
      <w:pPr>
        <w:ind w:firstLine="540"/>
        <w:jc w:val="center"/>
        <w:rPr>
          <w:b/>
          <w:sz w:val="16"/>
          <w:szCs w:val="16"/>
        </w:rPr>
      </w:pPr>
    </w:p>
    <w:p w:rsidR="00EC468B" w:rsidRPr="00DA7A6C" w:rsidRDefault="00EC468B" w:rsidP="00EC468B">
      <w:pPr>
        <w:numPr>
          <w:ilvl w:val="0"/>
          <w:numId w:val="2"/>
        </w:numPr>
        <w:spacing w:after="120"/>
        <w:ind w:left="425" w:hanging="425"/>
        <w:jc w:val="center"/>
        <w:rPr>
          <w:b/>
        </w:rPr>
      </w:pPr>
      <w:r w:rsidRPr="00DA7A6C">
        <w:rPr>
          <w:b/>
        </w:rPr>
        <w:t>Перечень приложений</w:t>
      </w:r>
    </w:p>
    <w:p w:rsidR="00EC468B" w:rsidRPr="00DA7A6C" w:rsidRDefault="00EC468B" w:rsidP="00EC468B">
      <w:pPr>
        <w:ind w:firstLine="567"/>
        <w:jc w:val="both"/>
      </w:pPr>
      <w:r w:rsidRPr="00DA7A6C">
        <w:t>8.1. Приложение № 1 «Перечень Имущества».</w:t>
      </w:r>
    </w:p>
    <w:p w:rsidR="00EC468B" w:rsidRPr="00DA7A6C" w:rsidRDefault="00EC468B" w:rsidP="00EC468B">
      <w:pPr>
        <w:ind w:firstLine="567"/>
        <w:jc w:val="both"/>
      </w:pPr>
      <w:r w:rsidRPr="00DA7A6C">
        <w:t>8.2. Приложение № 2 «Форма акта приема-передачи Имущества».</w:t>
      </w:r>
    </w:p>
    <w:p w:rsidR="00EC468B" w:rsidRPr="00DA7A6C" w:rsidRDefault="00EC468B" w:rsidP="00EC468B">
      <w:pPr>
        <w:tabs>
          <w:tab w:val="num" w:pos="723"/>
        </w:tabs>
        <w:ind w:left="709"/>
        <w:jc w:val="both"/>
      </w:pPr>
    </w:p>
    <w:p w:rsidR="00EC468B" w:rsidRPr="00DA7A6C" w:rsidRDefault="00EC468B" w:rsidP="00EC468B">
      <w:pPr>
        <w:pStyle w:val="a3"/>
        <w:numPr>
          <w:ilvl w:val="0"/>
          <w:numId w:val="2"/>
        </w:numPr>
        <w:spacing w:before="0"/>
        <w:jc w:val="center"/>
        <w:rPr>
          <w:rFonts w:ascii="Times New Roman" w:hAnsi="Times New Roman"/>
          <w:b/>
        </w:rPr>
      </w:pPr>
      <w:r w:rsidRPr="00DA7A6C">
        <w:rPr>
          <w:rFonts w:ascii="Times New Roman" w:hAnsi="Times New Roman"/>
          <w:b/>
        </w:rPr>
        <w:t>Адреса, реквизиты и подписи Сторон</w:t>
      </w:r>
    </w:p>
    <w:tbl>
      <w:tblPr>
        <w:tblW w:w="9855" w:type="dxa"/>
        <w:tblInd w:w="108" w:type="dxa"/>
        <w:tblLayout w:type="fixed"/>
        <w:tblLook w:val="01E0" w:firstRow="1" w:lastRow="1" w:firstColumn="1" w:lastColumn="1" w:noHBand="0" w:noVBand="0"/>
      </w:tblPr>
      <w:tblGrid>
        <w:gridCol w:w="5042"/>
        <w:gridCol w:w="4813"/>
      </w:tblGrid>
      <w:tr w:rsidR="00EC468B" w:rsidRPr="00551BE6" w:rsidTr="00A967E2">
        <w:trPr>
          <w:trHeight w:val="225"/>
        </w:trPr>
        <w:tc>
          <w:tcPr>
            <w:tcW w:w="5042" w:type="dxa"/>
            <w:shd w:val="clear" w:color="auto" w:fill="auto"/>
          </w:tcPr>
          <w:p w:rsidR="00EC468B" w:rsidRPr="00551BE6" w:rsidRDefault="00EC468B" w:rsidP="00A967E2">
            <w:pPr>
              <w:shd w:val="clear" w:color="auto" w:fill="FFFFFF"/>
              <w:spacing w:before="46" w:line="250" w:lineRule="exact"/>
              <w:rPr>
                <w:b/>
                <w:bCs/>
                <w:color w:val="000000"/>
                <w:spacing w:val="-4"/>
                <w:sz w:val="23"/>
                <w:szCs w:val="23"/>
              </w:rPr>
            </w:pPr>
            <w:r w:rsidRPr="00551BE6">
              <w:rPr>
                <w:b/>
              </w:rPr>
              <w:t>ПРОДАВЕЦ:</w:t>
            </w:r>
          </w:p>
        </w:tc>
        <w:tc>
          <w:tcPr>
            <w:tcW w:w="4813" w:type="dxa"/>
            <w:shd w:val="clear" w:color="auto" w:fill="auto"/>
          </w:tcPr>
          <w:p w:rsidR="00EC468B" w:rsidRPr="00551BE6" w:rsidRDefault="00EC468B" w:rsidP="00A967E2">
            <w:pPr>
              <w:jc w:val="both"/>
              <w:rPr>
                <w:b/>
                <w:sz w:val="23"/>
                <w:szCs w:val="23"/>
              </w:rPr>
            </w:pPr>
            <w:r w:rsidRPr="00551BE6">
              <w:rPr>
                <w:b/>
              </w:rPr>
              <w:t>ПОКУПАТЕЛЬ:</w:t>
            </w:r>
          </w:p>
        </w:tc>
      </w:tr>
      <w:tr w:rsidR="00EC468B" w:rsidRPr="00551BE6" w:rsidTr="00A967E2">
        <w:trPr>
          <w:trHeight w:val="1354"/>
        </w:trPr>
        <w:tc>
          <w:tcPr>
            <w:tcW w:w="5042" w:type="dxa"/>
            <w:shd w:val="clear" w:color="auto" w:fill="auto"/>
          </w:tcPr>
          <w:p w:rsidR="00EC468B" w:rsidRPr="00891C2A" w:rsidRDefault="00EC468B" w:rsidP="00A967E2">
            <w:pPr>
              <w:tabs>
                <w:tab w:val="left" w:pos="840"/>
              </w:tabs>
              <w:ind w:right="6"/>
            </w:pPr>
          </w:p>
        </w:tc>
        <w:tc>
          <w:tcPr>
            <w:tcW w:w="4813" w:type="dxa"/>
            <w:shd w:val="clear" w:color="auto" w:fill="auto"/>
          </w:tcPr>
          <w:p w:rsidR="00EC468B" w:rsidRPr="00891C2A" w:rsidRDefault="00EC468B" w:rsidP="00A967E2">
            <w:pPr>
              <w:tabs>
                <w:tab w:val="left" w:pos="840"/>
              </w:tabs>
              <w:ind w:right="6"/>
            </w:pPr>
          </w:p>
        </w:tc>
      </w:tr>
      <w:tr w:rsidR="00EC468B" w:rsidRPr="000A67BE" w:rsidTr="00A967E2">
        <w:trPr>
          <w:trHeight w:val="1354"/>
        </w:trPr>
        <w:tc>
          <w:tcPr>
            <w:tcW w:w="5042" w:type="dxa"/>
            <w:shd w:val="clear" w:color="auto" w:fill="auto"/>
          </w:tcPr>
          <w:p w:rsidR="00EC468B" w:rsidRDefault="00EC468B" w:rsidP="00A967E2">
            <w:pPr>
              <w:tabs>
                <w:tab w:val="left" w:pos="840"/>
              </w:tabs>
              <w:ind w:right="6"/>
            </w:pPr>
            <w:r>
              <w:t>Д</w:t>
            </w:r>
            <w:r w:rsidRPr="00F41AD6">
              <w:t>иректор филиала «Верхнетагильская ГРЭС»</w:t>
            </w:r>
          </w:p>
          <w:p w:rsidR="00EC468B" w:rsidRPr="00BA7D4F" w:rsidRDefault="00EC468B" w:rsidP="00A967E2">
            <w:pPr>
              <w:tabs>
                <w:tab w:val="left" w:pos="840"/>
              </w:tabs>
              <w:ind w:right="6"/>
            </w:pPr>
            <w:r w:rsidRPr="00896323">
              <w:t>АО «Интер РАО – Электрогенерация»</w:t>
            </w:r>
          </w:p>
          <w:p w:rsidR="00EC468B" w:rsidRDefault="00EC468B" w:rsidP="00A967E2">
            <w:pPr>
              <w:tabs>
                <w:tab w:val="left" w:pos="840"/>
              </w:tabs>
              <w:ind w:right="6"/>
            </w:pPr>
          </w:p>
          <w:p w:rsidR="00EC468B" w:rsidRDefault="00EC468B" w:rsidP="00A967E2">
            <w:pPr>
              <w:tabs>
                <w:tab w:val="left" w:pos="840"/>
              </w:tabs>
              <w:ind w:right="6"/>
            </w:pPr>
          </w:p>
          <w:p w:rsidR="00EC468B" w:rsidRPr="005639CD" w:rsidRDefault="00EC468B" w:rsidP="00A967E2">
            <w:pPr>
              <w:tabs>
                <w:tab w:val="left" w:pos="840"/>
              </w:tabs>
              <w:ind w:right="6"/>
            </w:pPr>
            <w:r>
              <w:t>____________</w:t>
            </w:r>
            <w:r w:rsidRPr="00BA7D4F">
              <w:t>______</w:t>
            </w:r>
            <w:r>
              <w:t>____</w:t>
            </w:r>
            <w:r w:rsidRPr="00BA7D4F">
              <w:t xml:space="preserve"> </w:t>
            </w:r>
            <w:r w:rsidRPr="003039CA">
              <w:rPr>
                <w:b/>
              </w:rPr>
              <w:t>П.В. Фаустов</w:t>
            </w:r>
          </w:p>
        </w:tc>
        <w:tc>
          <w:tcPr>
            <w:tcW w:w="4813" w:type="dxa"/>
            <w:shd w:val="clear" w:color="auto" w:fill="auto"/>
          </w:tcPr>
          <w:p w:rsidR="00EC468B" w:rsidRDefault="00EC468B" w:rsidP="00A967E2">
            <w:pPr>
              <w:tabs>
                <w:tab w:val="left" w:pos="840"/>
              </w:tabs>
              <w:ind w:right="6"/>
            </w:pPr>
          </w:p>
          <w:p w:rsidR="00EC468B" w:rsidRDefault="00EC468B" w:rsidP="00A967E2">
            <w:pPr>
              <w:tabs>
                <w:tab w:val="left" w:pos="840"/>
              </w:tabs>
              <w:ind w:right="6"/>
            </w:pPr>
          </w:p>
          <w:p w:rsidR="00EC468B" w:rsidRDefault="00EC468B" w:rsidP="00A967E2">
            <w:pPr>
              <w:tabs>
                <w:tab w:val="left" w:pos="840"/>
              </w:tabs>
              <w:ind w:right="6"/>
            </w:pPr>
          </w:p>
          <w:p w:rsidR="00EC468B" w:rsidRPr="00CE296B" w:rsidRDefault="00EC468B" w:rsidP="00A967E2">
            <w:pPr>
              <w:tabs>
                <w:tab w:val="left" w:pos="840"/>
              </w:tabs>
              <w:ind w:right="6"/>
            </w:pPr>
          </w:p>
          <w:p w:rsidR="00EC468B" w:rsidRPr="000A67BE" w:rsidRDefault="00EC468B" w:rsidP="00A967E2">
            <w:pPr>
              <w:tabs>
                <w:tab w:val="left" w:pos="840"/>
              </w:tabs>
              <w:ind w:right="6"/>
            </w:pPr>
            <w:r w:rsidRPr="001856F6">
              <w:t xml:space="preserve">____________________ </w:t>
            </w:r>
            <w:r>
              <w:rPr>
                <w:b/>
              </w:rPr>
              <w:t>/_____________/</w:t>
            </w:r>
          </w:p>
        </w:tc>
      </w:tr>
    </w:tbl>
    <w:p w:rsidR="00EC468B" w:rsidRDefault="00EC468B" w:rsidP="00EC468B">
      <w:pPr>
        <w:spacing w:after="200" w:line="276" w:lineRule="auto"/>
      </w:pPr>
      <w:r>
        <w:br w:type="page"/>
      </w:r>
    </w:p>
    <w:p w:rsidR="00EC468B" w:rsidRDefault="00EC468B" w:rsidP="00EC468B">
      <w:pPr>
        <w:sectPr w:rsidR="00EC468B" w:rsidSect="000139C2">
          <w:footerReference w:type="even" r:id="rId5"/>
          <w:footerReference w:type="default" r:id="rId6"/>
          <w:pgSz w:w="11906" w:h="16838"/>
          <w:pgMar w:top="1134" w:right="709" w:bottom="1134" w:left="1134" w:header="709" w:footer="210" w:gutter="0"/>
          <w:cols w:space="708"/>
          <w:docGrid w:linePitch="360"/>
        </w:sectPr>
      </w:pPr>
    </w:p>
    <w:p w:rsidR="00EC468B" w:rsidRPr="00065486" w:rsidRDefault="00EC468B" w:rsidP="00EC468B">
      <w:pPr>
        <w:jc w:val="right"/>
        <w:rPr>
          <w:sz w:val="20"/>
          <w:szCs w:val="20"/>
        </w:rPr>
      </w:pPr>
      <w:r w:rsidRPr="00065486">
        <w:rPr>
          <w:sz w:val="20"/>
          <w:szCs w:val="20"/>
        </w:rPr>
        <w:lastRenderedPageBreak/>
        <w:t>Приложение № 1 к договору купли-продажи</w:t>
      </w:r>
    </w:p>
    <w:p w:rsidR="00EC468B" w:rsidRPr="00065486" w:rsidRDefault="00EC468B" w:rsidP="00EC468B">
      <w:pPr>
        <w:jc w:val="right"/>
        <w:rPr>
          <w:sz w:val="20"/>
          <w:szCs w:val="20"/>
        </w:rPr>
      </w:pPr>
      <w:r w:rsidRPr="00065486">
        <w:rPr>
          <w:sz w:val="20"/>
          <w:szCs w:val="20"/>
        </w:rPr>
        <w:t>недвижимого имущества</w:t>
      </w:r>
    </w:p>
    <w:p w:rsidR="00EC468B" w:rsidRPr="00065486" w:rsidRDefault="00EC468B" w:rsidP="00EC468B">
      <w:pPr>
        <w:jc w:val="right"/>
        <w:rPr>
          <w:sz w:val="20"/>
          <w:szCs w:val="20"/>
        </w:rPr>
      </w:pPr>
      <w:r w:rsidRPr="00065486">
        <w:rPr>
          <w:sz w:val="20"/>
          <w:szCs w:val="20"/>
        </w:rPr>
        <w:t>№ ___________ от __</w:t>
      </w:r>
      <w:proofErr w:type="gramStart"/>
      <w:r w:rsidRPr="00065486">
        <w:rPr>
          <w:sz w:val="20"/>
          <w:szCs w:val="20"/>
        </w:rPr>
        <w:t>_._</w:t>
      </w:r>
      <w:proofErr w:type="gramEnd"/>
      <w:r w:rsidRPr="00065486">
        <w:rPr>
          <w:sz w:val="20"/>
          <w:szCs w:val="20"/>
        </w:rPr>
        <w:t>__.20___</w:t>
      </w:r>
    </w:p>
    <w:p w:rsidR="00EC468B" w:rsidRPr="00025727" w:rsidRDefault="00EC468B" w:rsidP="00EC468B">
      <w:pPr>
        <w:jc w:val="right"/>
        <w:rPr>
          <w:sz w:val="22"/>
          <w:szCs w:val="22"/>
        </w:rPr>
      </w:pPr>
    </w:p>
    <w:p w:rsidR="00EC468B" w:rsidRPr="00025727" w:rsidRDefault="00EC468B" w:rsidP="00EC468B">
      <w:pPr>
        <w:jc w:val="center"/>
        <w:rPr>
          <w:b/>
          <w:sz w:val="22"/>
          <w:szCs w:val="22"/>
        </w:rPr>
      </w:pPr>
      <w:r w:rsidRPr="00025727">
        <w:rPr>
          <w:b/>
          <w:sz w:val="22"/>
          <w:szCs w:val="22"/>
        </w:rPr>
        <w:t>Перечень Имущества</w:t>
      </w:r>
    </w:p>
    <w:p w:rsidR="00EC468B" w:rsidRPr="00025727" w:rsidRDefault="00EC468B" w:rsidP="00EC468B">
      <w:pPr>
        <w:jc w:val="center"/>
        <w:rPr>
          <w:sz w:val="22"/>
          <w:szCs w:val="22"/>
        </w:rPr>
      </w:pPr>
    </w:p>
    <w:tbl>
      <w:tblPr>
        <w:tblW w:w="154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86"/>
        <w:gridCol w:w="1985"/>
        <w:gridCol w:w="1729"/>
        <w:gridCol w:w="1985"/>
        <w:gridCol w:w="1777"/>
        <w:gridCol w:w="1767"/>
        <w:gridCol w:w="1418"/>
        <w:gridCol w:w="1276"/>
        <w:gridCol w:w="1417"/>
      </w:tblGrid>
      <w:tr w:rsidR="00EC468B" w:rsidRPr="002110F7" w:rsidTr="00A967E2">
        <w:trPr>
          <w:trHeight w:val="1200"/>
        </w:trPr>
        <w:tc>
          <w:tcPr>
            <w:tcW w:w="540" w:type="dxa"/>
            <w:shd w:val="clear" w:color="000000" w:fill="C0C0C0"/>
            <w:vAlign w:val="center"/>
            <w:hideMark/>
          </w:tcPr>
          <w:p w:rsidR="00EC468B" w:rsidRPr="002110F7" w:rsidRDefault="00EC468B" w:rsidP="00A967E2">
            <w:pPr>
              <w:jc w:val="center"/>
              <w:rPr>
                <w:sz w:val="18"/>
                <w:szCs w:val="18"/>
              </w:rPr>
            </w:pPr>
            <w:r w:rsidRPr="002110F7">
              <w:rPr>
                <w:sz w:val="18"/>
                <w:szCs w:val="18"/>
              </w:rPr>
              <w:t>№ п/п</w:t>
            </w:r>
          </w:p>
        </w:tc>
        <w:tc>
          <w:tcPr>
            <w:tcW w:w="1586" w:type="dxa"/>
            <w:shd w:val="clear" w:color="000000" w:fill="C0C0C0"/>
            <w:vAlign w:val="center"/>
          </w:tcPr>
          <w:p w:rsidR="00EC468B" w:rsidRPr="002110F7" w:rsidRDefault="00EC468B" w:rsidP="00A967E2">
            <w:pPr>
              <w:jc w:val="center"/>
              <w:rPr>
                <w:color w:val="000000"/>
                <w:sz w:val="18"/>
                <w:szCs w:val="18"/>
              </w:rPr>
            </w:pPr>
            <w:r w:rsidRPr="002110F7">
              <w:rPr>
                <w:color w:val="000000"/>
                <w:sz w:val="18"/>
                <w:szCs w:val="18"/>
              </w:rPr>
              <w:t>Инвентарный номер</w:t>
            </w:r>
          </w:p>
        </w:tc>
        <w:tc>
          <w:tcPr>
            <w:tcW w:w="1985" w:type="dxa"/>
            <w:shd w:val="clear" w:color="000000" w:fill="C0C0C0"/>
            <w:vAlign w:val="center"/>
          </w:tcPr>
          <w:p w:rsidR="00EC468B" w:rsidRPr="002110F7" w:rsidRDefault="00EC468B" w:rsidP="00A967E2">
            <w:pPr>
              <w:jc w:val="center"/>
              <w:rPr>
                <w:color w:val="000000"/>
                <w:sz w:val="18"/>
                <w:szCs w:val="18"/>
              </w:rPr>
            </w:pPr>
            <w:r w:rsidRPr="002110F7">
              <w:rPr>
                <w:color w:val="000000"/>
                <w:sz w:val="18"/>
                <w:szCs w:val="18"/>
              </w:rPr>
              <w:t>Наименование, описание и характеристики Имущества</w:t>
            </w:r>
          </w:p>
        </w:tc>
        <w:tc>
          <w:tcPr>
            <w:tcW w:w="1729" w:type="dxa"/>
            <w:shd w:val="clear" w:color="000000" w:fill="C0C0C0"/>
            <w:vAlign w:val="center"/>
          </w:tcPr>
          <w:p w:rsidR="00EC468B" w:rsidRPr="002110F7" w:rsidRDefault="00EC468B" w:rsidP="00A967E2">
            <w:pPr>
              <w:jc w:val="center"/>
              <w:rPr>
                <w:color w:val="000000"/>
                <w:sz w:val="18"/>
                <w:szCs w:val="18"/>
              </w:rPr>
            </w:pPr>
            <w:r w:rsidRPr="002110F7">
              <w:rPr>
                <w:color w:val="000000"/>
                <w:sz w:val="18"/>
                <w:szCs w:val="18"/>
              </w:rPr>
              <w:t>Кадастровый номер Имущества</w:t>
            </w:r>
          </w:p>
        </w:tc>
        <w:tc>
          <w:tcPr>
            <w:tcW w:w="1985" w:type="dxa"/>
            <w:shd w:val="clear" w:color="000000" w:fill="C0C0C0"/>
            <w:vAlign w:val="center"/>
          </w:tcPr>
          <w:p w:rsidR="00EC468B" w:rsidRPr="002110F7" w:rsidRDefault="00EC468B" w:rsidP="00A967E2">
            <w:pPr>
              <w:jc w:val="center"/>
              <w:rPr>
                <w:color w:val="000000"/>
                <w:sz w:val="18"/>
                <w:szCs w:val="18"/>
              </w:rPr>
            </w:pPr>
            <w:r w:rsidRPr="002110F7">
              <w:rPr>
                <w:color w:val="000000"/>
                <w:sz w:val="18"/>
                <w:szCs w:val="18"/>
              </w:rPr>
              <w:t>Адрес местонахождения Имущества</w:t>
            </w:r>
          </w:p>
        </w:tc>
        <w:tc>
          <w:tcPr>
            <w:tcW w:w="1777" w:type="dxa"/>
            <w:shd w:val="clear" w:color="000000" w:fill="C0C0C0"/>
            <w:vAlign w:val="center"/>
          </w:tcPr>
          <w:p w:rsidR="00EC468B" w:rsidRPr="002110F7" w:rsidRDefault="00EC468B" w:rsidP="00A967E2">
            <w:pPr>
              <w:jc w:val="center"/>
              <w:rPr>
                <w:color w:val="000000"/>
                <w:sz w:val="18"/>
                <w:szCs w:val="18"/>
              </w:rPr>
            </w:pPr>
            <w:r w:rsidRPr="002110F7">
              <w:rPr>
                <w:color w:val="000000"/>
                <w:sz w:val="18"/>
                <w:szCs w:val="18"/>
              </w:rPr>
              <w:t xml:space="preserve">Наименование и реквизиты (серия, номер, дата) </w:t>
            </w:r>
            <w:proofErr w:type="spellStart"/>
            <w:r w:rsidRPr="002110F7">
              <w:rPr>
                <w:color w:val="000000"/>
                <w:sz w:val="18"/>
                <w:szCs w:val="18"/>
              </w:rPr>
              <w:t>правоудостоверяющего</w:t>
            </w:r>
            <w:proofErr w:type="spellEnd"/>
            <w:r w:rsidRPr="002110F7">
              <w:rPr>
                <w:color w:val="000000"/>
                <w:sz w:val="18"/>
                <w:szCs w:val="18"/>
              </w:rPr>
              <w:t xml:space="preserve"> документа на Имущество</w:t>
            </w:r>
          </w:p>
        </w:tc>
        <w:tc>
          <w:tcPr>
            <w:tcW w:w="1767" w:type="dxa"/>
            <w:shd w:val="clear" w:color="000000" w:fill="C0C0C0"/>
            <w:vAlign w:val="center"/>
          </w:tcPr>
          <w:p w:rsidR="00EC468B" w:rsidRPr="002110F7" w:rsidRDefault="00EC468B" w:rsidP="00A967E2">
            <w:pPr>
              <w:jc w:val="center"/>
              <w:rPr>
                <w:color w:val="000000"/>
                <w:sz w:val="18"/>
                <w:szCs w:val="18"/>
              </w:rPr>
            </w:pPr>
            <w:r w:rsidRPr="002110F7">
              <w:rPr>
                <w:color w:val="000000"/>
                <w:sz w:val="18"/>
                <w:szCs w:val="18"/>
              </w:rPr>
              <w:t>Кадастровый номер земельного участка, в границах которого расположено Имущество</w:t>
            </w:r>
          </w:p>
        </w:tc>
        <w:tc>
          <w:tcPr>
            <w:tcW w:w="1418" w:type="dxa"/>
            <w:shd w:val="clear" w:color="000000" w:fill="C0C0C0"/>
            <w:vAlign w:val="center"/>
          </w:tcPr>
          <w:p w:rsidR="00EC468B" w:rsidRPr="002110F7" w:rsidRDefault="00EC468B" w:rsidP="00A967E2">
            <w:pPr>
              <w:jc w:val="center"/>
              <w:rPr>
                <w:color w:val="000000"/>
                <w:sz w:val="18"/>
                <w:szCs w:val="18"/>
              </w:rPr>
            </w:pPr>
            <w:r w:rsidRPr="002110F7">
              <w:rPr>
                <w:color w:val="000000"/>
                <w:sz w:val="18"/>
                <w:szCs w:val="18"/>
              </w:rPr>
              <w:t>Цена без НДС, руб.</w:t>
            </w:r>
          </w:p>
        </w:tc>
        <w:tc>
          <w:tcPr>
            <w:tcW w:w="1276" w:type="dxa"/>
            <w:shd w:val="clear" w:color="000000" w:fill="C0C0C0"/>
            <w:vAlign w:val="center"/>
          </w:tcPr>
          <w:p w:rsidR="00EC468B" w:rsidRPr="002110F7" w:rsidRDefault="00EC468B" w:rsidP="00A967E2">
            <w:pPr>
              <w:jc w:val="center"/>
              <w:rPr>
                <w:color w:val="000000"/>
                <w:sz w:val="18"/>
                <w:szCs w:val="18"/>
              </w:rPr>
            </w:pPr>
            <w:r w:rsidRPr="002110F7">
              <w:rPr>
                <w:color w:val="000000"/>
                <w:sz w:val="18"/>
                <w:szCs w:val="18"/>
              </w:rPr>
              <w:t>НДС по ставке 20 %, руб.</w:t>
            </w:r>
          </w:p>
        </w:tc>
        <w:tc>
          <w:tcPr>
            <w:tcW w:w="1417" w:type="dxa"/>
            <w:shd w:val="clear" w:color="000000" w:fill="C0C0C0"/>
            <w:vAlign w:val="center"/>
          </w:tcPr>
          <w:p w:rsidR="00EC468B" w:rsidRPr="002110F7" w:rsidRDefault="00EC468B" w:rsidP="00A967E2">
            <w:pPr>
              <w:jc w:val="center"/>
              <w:rPr>
                <w:color w:val="000000"/>
                <w:sz w:val="18"/>
                <w:szCs w:val="18"/>
              </w:rPr>
            </w:pPr>
            <w:r w:rsidRPr="002110F7">
              <w:rPr>
                <w:color w:val="000000"/>
                <w:sz w:val="18"/>
                <w:szCs w:val="18"/>
              </w:rPr>
              <w:t>Цена с НДС, руб.</w:t>
            </w:r>
          </w:p>
        </w:tc>
      </w:tr>
      <w:tr w:rsidR="00EC468B" w:rsidRPr="002110F7" w:rsidTr="00A967E2">
        <w:trPr>
          <w:trHeight w:val="240"/>
        </w:trPr>
        <w:tc>
          <w:tcPr>
            <w:tcW w:w="540" w:type="dxa"/>
            <w:shd w:val="clear" w:color="auto" w:fill="auto"/>
            <w:vAlign w:val="center"/>
            <w:hideMark/>
          </w:tcPr>
          <w:p w:rsidR="00EC468B" w:rsidRPr="002110F7" w:rsidRDefault="00EC468B" w:rsidP="00A967E2">
            <w:pPr>
              <w:jc w:val="center"/>
              <w:rPr>
                <w:sz w:val="18"/>
                <w:szCs w:val="18"/>
              </w:rPr>
            </w:pPr>
            <w:r w:rsidRPr="002110F7">
              <w:rPr>
                <w:sz w:val="18"/>
                <w:szCs w:val="18"/>
              </w:rPr>
              <w:t>1</w:t>
            </w:r>
          </w:p>
        </w:tc>
        <w:tc>
          <w:tcPr>
            <w:tcW w:w="1586" w:type="dxa"/>
            <w:vAlign w:val="center"/>
          </w:tcPr>
          <w:p w:rsidR="00EC468B" w:rsidRPr="002110F7" w:rsidRDefault="00EC468B" w:rsidP="00A967E2">
            <w:pPr>
              <w:jc w:val="center"/>
              <w:rPr>
                <w:color w:val="000000"/>
                <w:sz w:val="18"/>
                <w:szCs w:val="18"/>
              </w:rPr>
            </w:pPr>
            <w:r w:rsidRPr="002110F7">
              <w:rPr>
                <w:color w:val="000000"/>
                <w:sz w:val="18"/>
                <w:szCs w:val="18"/>
              </w:rPr>
              <w:t>2</w:t>
            </w:r>
          </w:p>
        </w:tc>
        <w:tc>
          <w:tcPr>
            <w:tcW w:w="1985" w:type="dxa"/>
            <w:shd w:val="clear" w:color="auto" w:fill="auto"/>
            <w:vAlign w:val="center"/>
            <w:hideMark/>
          </w:tcPr>
          <w:p w:rsidR="00EC468B" w:rsidRPr="002110F7" w:rsidRDefault="00EC468B" w:rsidP="00A967E2">
            <w:pPr>
              <w:jc w:val="center"/>
              <w:rPr>
                <w:color w:val="000000"/>
                <w:sz w:val="18"/>
                <w:szCs w:val="18"/>
              </w:rPr>
            </w:pPr>
            <w:r w:rsidRPr="002110F7">
              <w:rPr>
                <w:color w:val="000000"/>
                <w:sz w:val="18"/>
                <w:szCs w:val="18"/>
              </w:rPr>
              <w:t>3</w:t>
            </w:r>
          </w:p>
        </w:tc>
        <w:tc>
          <w:tcPr>
            <w:tcW w:w="1729" w:type="dxa"/>
            <w:shd w:val="clear" w:color="auto" w:fill="auto"/>
            <w:vAlign w:val="center"/>
            <w:hideMark/>
          </w:tcPr>
          <w:p w:rsidR="00EC468B" w:rsidRPr="002110F7" w:rsidRDefault="00EC468B" w:rsidP="00A967E2">
            <w:pPr>
              <w:jc w:val="center"/>
              <w:rPr>
                <w:color w:val="000000"/>
                <w:sz w:val="18"/>
                <w:szCs w:val="18"/>
              </w:rPr>
            </w:pPr>
            <w:r w:rsidRPr="002110F7">
              <w:rPr>
                <w:color w:val="000000"/>
                <w:sz w:val="18"/>
                <w:szCs w:val="18"/>
              </w:rPr>
              <w:t>4</w:t>
            </w:r>
          </w:p>
        </w:tc>
        <w:tc>
          <w:tcPr>
            <w:tcW w:w="1985" w:type="dxa"/>
            <w:shd w:val="clear" w:color="auto" w:fill="auto"/>
            <w:vAlign w:val="center"/>
            <w:hideMark/>
          </w:tcPr>
          <w:p w:rsidR="00EC468B" w:rsidRPr="002110F7" w:rsidRDefault="00EC468B" w:rsidP="00A967E2">
            <w:pPr>
              <w:jc w:val="center"/>
              <w:rPr>
                <w:color w:val="000000"/>
                <w:sz w:val="18"/>
                <w:szCs w:val="18"/>
              </w:rPr>
            </w:pPr>
            <w:r w:rsidRPr="002110F7">
              <w:rPr>
                <w:color w:val="000000"/>
                <w:sz w:val="18"/>
                <w:szCs w:val="18"/>
              </w:rPr>
              <w:t>5</w:t>
            </w:r>
          </w:p>
        </w:tc>
        <w:tc>
          <w:tcPr>
            <w:tcW w:w="1777" w:type="dxa"/>
            <w:shd w:val="clear" w:color="auto" w:fill="auto"/>
            <w:vAlign w:val="center"/>
            <w:hideMark/>
          </w:tcPr>
          <w:p w:rsidR="00EC468B" w:rsidRPr="002110F7" w:rsidRDefault="00EC468B" w:rsidP="00A967E2">
            <w:pPr>
              <w:jc w:val="center"/>
              <w:rPr>
                <w:color w:val="000000"/>
                <w:sz w:val="18"/>
                <w:szCs w:val="18"/>
              </w:rPr>
            </w:pPr>
            <w:r w:rsidRPr="002110F7">
              <w:rPr>
                <w:color w:val="000000"/>
                <w:sz w:val="18"/>
                <w:szCs w:val="18"/>
              </w:rPr>
              <w:t>6</w:t>
            </w:r>
          </w:p>
        </w:tc>
        <w:tc>
          <w:tcPr>
            <w:tcW w:w="1767" w:type="dxa"/>
            <w:vAlign w:val="center"/>
          </w:tcPr>
          <w:p w:rsidR="00EC468B" w:rsidRPr="002110F7" w:rsidRDefault="00EC468B" w:rsidP="00A967E2">
            <w:pPr>
              <w:jc w:val="center"/>
              <w:rPr>
                <w:color w:val="000000"/>
                <w:sz w:val="18"/>
                <w:szCs w:val="18"/>
              </w:rPr>
            </w:pPr>
            <w:r w:rsidRPr="002110F7">
              <w:rPr>
                <w:color w:val="000000"/>
                <w:sz w:val="18"/>
                <w:szCs w:val="18"/>
              </w:rPr>
              <w:t>7</w:t>
            </w:r>
          </w:p>
        </w:tc>
        <w:tc>
          <w:tcPr>
            <w:tcW w:w="1418" w:type="dxa"/>
            <w:vAlign w:val="center"/>
          </w:tcPr>
          <w:p w:rsidR="00EC468B" w:rsidRPr="002110F7" w:rsidRDefault="00EC468B" w:rsidP="00A967E2">
            <w:pPr>
              <w:jc w:val="center"/>
              <w:rPr>
                <w:color w:val="000000"/>
                <w:sz w:val="18"/>
                <w:szCs w:val="18"/>
                <w:lang w:val="en-US"/>
              </w:rPr>
            </w:pPr>
            <w:r w:rsidRPr="002110F7">
              <w:rPr>
                <w:color w:val="000000"/>
                <w:sz w:val="18"/>
                <w:szCs w:val="18"/>
                <w:lang w:val="en-US"/>
              </w:rPr>
              <w:t>8</w:t>
            </w:r>
          </w:p>
        </w:tc>
        <w:tc>
          <w:tcPr>
            <w:tcW w:w="1276" w:type="dxa"/>
            <w:vAlign w:val="center"/>
          </w:tcPr>
          <w:p w:rsidR="00EC468B" w:rsidRPr="002110F7" w:rsidRDefault="00EC468B" w:rsidP="00A967E2">
            <w:pPr>
              <w:jc w:val="center"/>
              <w:rPr>
                <w:color w:val="000000"/>
                <w:sz w:val="18"/>
                <w:szCs w:val="18"/>
                <w:lang w:val="en-US"/>
              </w:rPr>
            </w:pPr>
            <w:r w:rsidRPr="002110F7">
              <w:rPr>
                <w:color w:val="000000"/>
                <w:sz w:val="18"/>
                <w:szCs w:val="18"/>
                <w:lang w:val="en-US"/>
              </w:rPr>
              <w:t>9</w:t>
            </w:r>
          </w:p>
        </w:tc>
        <w:tc>
          <w:tcPr>
            <w:tcW w:w="1417" w:type="dxa"/>
            <w:vAlign w:val="center"/>
          </w:tcPr>
          <w:p w:rsidR="00EC468B" w:rsidRPr="002110F7" w:rsidRDefault="00EC468B" w:rsidP="00A967E2">
            <w:pPr>
              <w:jc w:val="center"/>
              <w:rPr>
                <w:color w:val="000000"/>
                <w:sz w:val="18"/>
                <w:szCs w:val="18"/>
                <w:lang w:val="en-US"/>
              </w:rPr>
            </w:pPr>
            <w:r w:rsidRPr="002110F7">
              <w:rPr>
                <w:color w:val="000000"/>
                <w:sz w:val="18"/>
                <w:szCs w:val="18"/>
                <w:lang w:val="en-US"/>
              </w:rPr>
              <w:t>10</w:t>
            </w:r>
          </w:p>
        </w:tc>
      </w:tr>
      <w:tr w:rsidR="00EC468B" w:rsidRPr="002110F7" w:rsidTr="00A967E2">
        <w:trPr>
          <w:trHeight w:val="240"/>
        </w:trPr>
        <w:tc>
          <w:tcPr>
            <w:tcW w:w="540" w:type="dxa"/>
            <w:shd w:val="clear" w:color="auto" w:fill="auto"/>
            <w:vAlign w:val="center"/>
          </w:tcPr>
          <w:p w:rsidR="00EC468B" w:rsidRPr="002110F7" w:rsidRDefault="00EC468B" w:rsidP="00A967E2">
            <w:pPr>
              <w:rPr>
                <w:sz w:val="18"/>
                <w:szCs w:val="18"/>
              </w:rPr>
            </w:pPr>
            <w:r w:rsidRPr="002110F7">
              <w:rPr>
                <w:sz w:val="18"/>
                <w:szCs w:val="18"/>
              </w:rPr>
              <w:t>1</w:t>
            </w:r>
          </w:p>
        </w:tc>
        <w:tc>
          <w:tcPr>
            <w:tcW w:w="1586" w:type="dxa"/>
            <w:vAlign w:val="center"/>
          </w:tcPr>
          <w:p w:rsidR="00EC468B" w:rsidRPr="002110F7" w:rsidRDefault="00EC468B" w:rsidP="00A967E2">
            <w:pPr>
              <w:rPr>
                <w:color w:val="000000"/>
                <w:sz w:val="18"/>
                <w:szCs w:val="18"/>
              </w:rPr>
            </w:pPr>
            <w:r w:rsidRPr="00065486">
              <w:rPr>
                <w:color w:val="000000"/>
                <w:sz w:val="18"/>
                <w:szCs w:val="18"/>
              </w:rPr>
              <w:t>11101100119</w:t>
            </w:r>
          </w:p>
        </w:tc>
        <w:tc>
          <w:tcPr>
            <w:tcW w:w="1985" w:type="dxa"/>
            <w:shd w:val="clear" w:color="auto" w:fill="auto"/>
            <w:vAlign w:val="center"/>
          </w:tcPr>
          <w:p w:rsidR="00EC468B" w:rsidRPr="002110F7" w:rsidRDefault="00EC468B" w:rsidP="00A967E2">
            <w:pPr>
              <w:rPr>
                <w:color w:val="000000"/>
                <w:sz w:val="18"/>
                <w:szCs w:val="18"/>
              </w:rPr>
            </w:pPr>
            <w:r w:rsidRPr="00065486">
              <w:rPr>
                <w:color w:val="000000"/>
                <w:sz w:val="18"/>
                <w:szCs w:val="18"/>
              </w:rPr>
              <w:t>Здание склада РСЦ, литер Б</w:t>
            </w:r>
            <w:r>
              <w:rPr>
                <w:color w:val="000000"/>
                <w:sz w:val="18"/>
                <w:szCs w:val="18"/>
              </w:rPr>
              <w:t>, общей площадью 272.6 кв. м</w:t>
            </w:r>
          </w:p>
        </w:tc>
        <w:tc>
          <w:tcPr>
            <w:tcW w:w="1729" w:type="dxa"/>
            <w:shd w:val="clear" w:color="auto" w:fill="auto"/>
            <w:vAlign w:val="center"/>
          </w:tcPr>
          <w:p w:rsidR="00EC468B" w:rsidRPr="002110F7" w:rsidRDefault="00EC468B" w:rsidP="00A967E2">
            <w:pPr>
              <w:rPr>
                <w:color w:val="000000"/>
                <w:sz w:val="18"/>
                <w:szCs w:val="18"/>
              </w:rPr>
            </w:pPr>
            <w:r w:rsidRPr="00065486">
              <w:rPr>
                <w:color w:val="000000"/>
                <w:sz w:val="18"/>
                <w:szCs w:val="18"/>
              </w:rPr>
              <w:t>66:37:0204001:614</w:t>
            </w:r>
          </w:p>
        </w:tc>
        <w:tc>
          <w:tcPr>
            <w:tcW w:w="1985" w:type="dxa"/>
            <w:shd w:val="clear" w:color="auto" w:fill="auto"/>
            <w:vAlign w:val="center"/>
          </w:tcPr>
          <w:p w:rsidR="00EC468B" w:rsidRPr="002110F7" w:rsidRDefault="00EC468B" w:rsidP="00A967E2">
            <w:pPr>
              <w:rPr>
                <w:color w:val="000000"/>
                <w:sz w:val="18"/>
                <w:szCs w:val="18"/>
              </w:rPr>
            </w:pPr>
            <w:r w:rsidRPr="00065486">
              <w:rPr>
                <w:color w:val="000000"/>
                <w:sz w:val="18"/>
                <w:szCs w:val="18"/>
              </w:rPr>
              <w:t>Свердловская область, г. Верхний Тагил, ул. Вокзальная, д. 1</w:t>
            </w:r>
          </w:p>
        </w:tc>
        <w:tc>
          <w:tcPr>
            <w:tcW w:w="1777" w:type="dxa"/>
            <w:shd w:val="clear" w:color="auto" w:fill="auto"/>
            <w:vAlign w:val="center"/>
          </w:tcPr>
          <w:p w:rsidR="00EC468B" w:rsidRPr="002110F7" w:rsidRDefault="00EC468B" w:rsidP="00A967E2">
            <w:pPr>
              <w:rPr>
                <w:color w:val="000000"/>
                <w:sz w:val="18"/>
                <w:szCs w:val="18"/>
              </w:rPr>
            </w:pPr>
            <w:r w:rsidRPr="002110F7">
              <w:rPr>
                <w:color w:val="000000"/>
                <w:sz w:val="18"/>
                <w:szCs w:val="18"/>
              </w:rPr>
              <w:t>Свидетельство о государственной регистрации права от 0</w:t>
            </w:r>
            <w:r>
              <w:rPr>
                <w:color w:val="000000"/>
                <w:sz w:val="18"/>
                <w:szCs w:val="18"/>
              </w:rPr>
              <w:t>4</w:t>
            </w:r>
            <w:r w:rsidRPr="002110F7">
              <w:rPr>
                <w:color w:val="000000"/>
                <w:sz w:val="18"/>
                <w:szCs w:val="18"/>
              </w:rPr>
              <w:t>.12.2012 г. 66 АЕ № 4774</w:t>
            </w:r>
            <w:r>
              <w:rPr>
                <w:color w:val="000000"/>
                <w:sz w:val="18"/>
                <w:szCs w:val="18"/>
              </w:rPr>
              <w:t>34</w:t>
            </w:r>
          </w:p>
        </w:tc>
        <w:tc>
          <w:tcPr>
            <w:tcW w:w="1767" w:type="dxa"/>
            <w:vAlign w:val="center"/>
          </w:tcPr>
          <w:p w:rsidR="00EC468B" w:rsidRPr="002110F7" w:rsidRDefault="00EC468B" w:rsidP="00A967E2">
            <w:pPr>
              <w:rPr>
                <w:color w:val="000000"/>
                <w:sz w:val="18"/>
                <w:szCs w:val="18"/>
              </w:rPr>
            </w:pPr>
            <w:r w:rsidRPr="00065486">
              <w:rPr>
                <w:color w:val="000000"/>
                <w:sz w:val="18"/>
                <w:szCs w:val="18"/>
              </w:rPr>
              <w:t>66:37:0000000:74</w:t>
            </w:r>
          </w:p>
        </w:tc>
        <w:tc>
          <w:tcPr>
            <w:tcW w:w="1418" w:type="dxa"/>
            <w:vAlign w:val="center"/>
          </w:tcPr>
          <w:p w:rsidR="00EC468B" w:rsidRPr="002110F7" w:rsidRDefault="00EC468B" w:rsidP="00A967E2">
            <w:pPr>
              <w:rPr>
                <w:color w:val="000000"/>
                <w:sz w:val="18"/>
                <w:szCs w:val="18"/>
              </w:rPr>
            </w:pPr>
          </w:p>
        </w:tc>
        <w:tc>
          <w:tcPr>
            <w:tcW w:w="1276" w:type="dxa"/>
            <w:vAlign w:val="center"/>
          </w:tcPr>
          <w:p w:rsidR="00EC468B" w:rsidRPr="002110F7" w:rsidRDefault="00EC468B" w:rsidP="00A967E2">
            <w:pPr>
              <w:rPr>
                <w:color w:val="000000"/>
                <w:sz w:val="18"/>
                <w:szCs w:val="18"/>
              </w:rPr>
            </w:pPr>
          </w:p>
        </w:tc>
        <w:tc>
          <w:tcPr>
            <w:tcW w:w="1417" w:type="dxa"/>
            <w:vAlign w:val="center"/>
          </w:tcPr>
          <w:p w:rsidR="00EC468B" w:rsidRPr="002110F7" w:rsidRDefault="00EC468B" w:rsidP="00A967E2">
            <w:pPr>
              <w:rPr>
                <w:color w:val="000000"/>
                <w:sz w:val="18"/>
                <w:szCs w:val="18"/>
              </w:rPr>
            </w:pPr>
          </w:p>
        </w:tc>
      </w:tr>
      <w:tr w:rsidR="00EC468B" w:rsidRPr="002110F7" w:rsidTr="00A967E2">
        <w:trPr>
          <w:trHeight w:val="70"/>
        </w:trPr>
        <w:tc>
          <w:tcPr>
            <w:tcW w:w="540" w:type="dxa"/>
            <w:shd w:val="clear" w:color="auto" w:fill="auto"/>
            <w:vAlign w:val="center"/>
            <w:hideMark/>
          </w:tcPr>
          <w:p w:rsidR="00EC468B" w:rsidRPr="002110F7" w:rsidRDefault="00EC468B" w:rsidP="00A967E2">
            <w:pPr>
              <w:rPr>
                <w:sz w:val="18"/>
                <w:szCs w:val="18"/>
              </w:rPr>
            </w:pPr>
            <w:r w:rsidRPr="002110F7">
              <w:rPr>
                <w:sz w:val="18"/>
                <w:szCs w:val="18"/>
              </w:rPr>
              <w:t>2</w:t>
            </w:r>
          </w:p>
        </w:tc>
        <w:tc>
          <w:tcPr>
            <w:tcW w:w="1586" w:type="dxa"/>
            <w:vAlign w:val="center"/>
          </w:tcPr>
          <w:p w:rsidR="00EC468B" w:rsidRPr="002110F7" w:rsidRDefault="00EC468B" w:rsidP="00A967E2">
            <w:pPr>
              <w:rPr>
                <w:color w:val="000000"/>
                <w:sz w:val="18"/>
                <w:szCs w:val="18"/>
              </w:rPr>
            </w:pPr>
            <w:r w:rsidRPr="002110F7">
              <w:rPr>
                <w:color w:val="000000"/>
                <w:sz w:val="18"/>
                <w:szCs w:val="18"/>
              </w:rPr>
              <w:t>0100000000</w:t>
            </w:r>
            <w:r>
              <w:rPr>
                <w:color w:val="000000"/>
                <w:sz w:val="18"/>
                <w:szCs w:val="18"/>
              </w:rPr>
              <w:t>11</w:t>
            </w:r>
          </w:p>
        </w:tc>
        <w:tc>
          <w:tcPr>
            <w:tcW w:w="1985" w:type="dxa"/>
            <w:shd w:val="clear" w:color="000000" w:fill="FFFFFF"/>
            <w:vAlign w:val="center"/>
          </w:tcPr>
          <w:p w:rsidR="00EC468B" w:rsidRPr="002110F7" w:rsidRDefault="00EC468B" w:rsidP="00A967E2">
            <w:pPr>
              <w:rPr>
                <w:color w:val="000000"/>
                <w:sz w:val="18"/>
                <w:szCs w:val="18"/>
              </w:rPr>
            </w:pPr>
            <w:r w:rsidRPr="00065486">
              <w:rPr>
                <w:color w:val="000000"/>
                <w:sz w:val="18"/>
                <w:szCs w:val="18"/>
              </w:rPr>
              <w:t>Земельный участок с кадастровым номером 66:37:0000000:74, категория земель - земли населенных пунктов, разрешенное использование - под объект промышленности (переработка и хранение леса)</w:t>
            </w:r>
            <w:r>
              <w:rPr>
                <w:color w:val="000000"/>
                <w:sz w:val="18"/>
                <w:szCs w:val="18"/>
              </w:rPr>
              <w:t>, площадь 412 кв. м</w:t>
            </w:r>
          </w:p>
        </w:tc>
        <w:tc>
          <w:tcPr>
            <w:tcW w:w="1729" w:type="dxa"/>
            <w:shd w:val="clear" w:color="000000" w:fill="FFFFFF"/>
            <w:vAlign w:val="center"/>
          </w:tcPr>
          <w:p w:rsidR="00EC468B" w:rsidRPr="002110F7" w:rsidRDefault="00EC468B" w:rsidP="00A967E2">
            <w:pPr>
              <w:rPr>
                <w:color w:val="000000"/>
                <w:sz w:val="18"/>
                <w:szCs w:val="18"/>
              </w:rPr>
            </w:pPr>
            <w:r w:rsidRPr="00065486">
              <w:rPr>
                <w:color w:val="000000"/>
                <w:sz w:val="18"/>
                <w:szCs w:val="18"/>
              </w:rPr>
              <w:t>66:37:0000000:74</w:t>
            </w:r>
          </w:p>
        </w:tc>
        <w:tc>
          <w:tcPr>
            <w:tcW w:w="1985" w:type="dxa"/>
            <w:shd w:val="clear" w:color="000000" w:fill="FFFFFF"/>
            <w:vAlign w:val="center"/>
          </w:tcPr>
          <w:p w:rsidR="00EC468B" w:rsidRPr="002110F7" w:rsidRDefault="00EC468B" w:rsidP="00A967E2">
            <w:pPr>
              <w:rPr>
                <w:color w:val="000000"/>
                <w:sz w:val="18"/>
                <w:szCs w:val="18"/>
              </w:rPr>
            </w:pPr>
            <w:r w:rsidRPr="00065486">
              <w:rPr>
                <w:color w:val="000000"/>
                <w:sz w:val="18"/>
                <w:szCs w:val="18"/>
              </w:rPr>
              <w:t>Свердловская область, г. Верхний Тагил, ул. Вокзальная, д. 1</w:t>
            </w:r>
            <w:r>
              <w:rPr>
                <w:color w:val="000000"/>
                <w:sz w:val="18"/>
                <w:szCs w:val="18"/>
              </w:rPr>
              <w:t>а</w:t>
            </w:r>
          </w:p>
        </w:tc>
        <w:tc>
          <w:tcPr>
            <w:tcW w:w="1777" w:type="dxa"/>
            <w:shd w:val="clear" w:color="000000" w:fill="FFFFFF"/>
            <w:vAlign w:val="center"/>
          </w:tcPr>
          <w:p w:rsidR="00EC468B" w:rsidRPr="002110F7" w:rsidRDefault="00EC468B" w:rsidP="00A967E2">
            <w:pPr>
              <w:rPr>
                <w:color w:val="000000"/>
                <w:sz w:val="18"/>
                <w:szCs w:val="18"/>
              </w:rPr>
            </w:pPr>
            <w:r w:rsidRPr="002110F7">
              <w:rPr>
                <w:color w:val="000000"/>
                <w:sz w:val="18"/>
                <w:szCs w:val="18"/>
              </w:rPr>
              <w:t>Свидетельство о государственной регистрации права от 12.12.2012 66 АЕ № 47758</w:t>
            </w:r>
            <w:r>
              <w:rPr>
                <w:color w:val="000000"/>
                <w:sz w:val="18"/>
                <w:szCs w:val="18"/>
              </w:rPr>
              <w:t>1</w:t>
            </w:r>
          </w:p>
        </w:tc>
        <w:tc>
          <w:tcPr>
            <w:tcW w:w="1767" w:type="dxa"/>
            <w:shd w:val="clear" w:color="000000" w:fill="FFFFFF"/>
            <w:vAlign w:val="center"/>
          </w:tcPr>
          <w:p w:rsidR="00EC468B" w:rsidRPr="002110F7" w:rsidRDefault="00EC468B" w:rsidP="00A967E2">
            <w:pPr>
              <w:rPr>
                <w:color w:val="000000"/>
                <w:sz w:val="18"/>
                <w:szCs w:val="18"/>
              </w:rPr>
            </w:pPr>
            <w:r w:rsidRPr="002110F7">
              <w:rPr>
                <w:color w:val="000000"/>
                <w:sz w:val="18"/>
                <w:szCs w:val="18"/>
              </w:rPr>
              <w:t>-</w:t>
            </w:r>
          </w:p>
        </w:tc>
        <w:tc>
          <w:tcPr>
            <w:tcW w:w="1418" w:type="dxa"/>
            <w:shd w:val="clear" w:color="000000" w:fill="FFFFFF"/>
            <w:vAlign w:val="center"/>
          </w:tcPr>
          <w:p w:rsidR="00EC468B" w:rsidRPr="002110F7" w:rsidRDefault="00EC468B" w:rsidP="00A967E2">
            <w:pPr>
              <w:rPr>
                <w:color w:val="000000"/>
                <w:sz w:val="18"/>
                <w:szCs w:val="18"/>
              </w:rPr>
            </w:pPr>
          </w:p>
        </w:tc>
        <w:tc>
          <w:tcPr>
            <w:tcW w:w="1276" w:type="dxa"/>
            <w:shd w:val="clear" w:color="000000" w:fill="FFFFFF"/>
            <w:vAlign w:val="center"/>
          </w:tcPr>
          <w:p w:rsidR="00EC468B" w:rsidRPr="002110F7" w:rsidRDefault="00EC468B" w:rsidP="00A967E2">
            <w:pPr>
              <w:rPr>
                <w:color w:val="000000"/>
                <w:sz w:val="18"/>
                <w:szCs w:val="18"/>
              </w:rPr>
            </w:pPr>
            <w:r w:rsidRPr="002110F7">
              <w:rPr>
                <w:color w:val="000000"/>
                <w:sz w:val="18"/>
                <w:szCs w:val="18"/>
              </w:rPr>
              <w:t>Не облагается</w:t>
            </w:r>
          </w:p>
        </w:tc>
        <w:tc>
          <w:tcPr>
            <w:tcW w:w="1417" w:type="dxa"/>
            <w:shd w:val="clear" w:color="000000" w:fill="FFFFFF"/>
            <w:vAlign w:val="center"/>
          </w:tcPr>
          <w:p w:rsidR="00EC468B" w:rsidRPr="002110F7" w:rsidRDefault="00EC468B" w:rsidP="00A967E2">
            <w:pPr>
              <w:rPr>
                <w:color w:val="000000"/>
                <w:sz w:val="18"/>
                <w:szCs w:val="18"/>
              </w:rPr>
            </w:pPr>
            <w:r w:rsidRPr="002110F7">
              <w:rPr>
                <w:color w:val="000000"/>
                <w:sz w:val="18"/>
                <w:szCs w:val="18"/>
              </w:rPr>
              <w:t>-</w:t>
            </w:r>
          </w:p>
        </w:tc>
      </w:tr>
    </w:tbl>
    <w:p w:rsidR="00EC468B" w:rsidRPr="00025727" w:rsidRDefault="00EC468B" w:rsidP="00EC468B">
      <w:pPr>
        <w:jc w:val="both"/>
        <w:rPr>
          <w:sz w:val="22"/>
          <w:szCs w:val="22"/>
        </w:rPr>
      </w:pPr>
    </w:p>
    <w:tbl>
      <w:tblPr>
        <w:tblW w:w="12899" w:type="dxa"/>
        <w:tblInd w:w="851" w:type="dxa"/>
        <w:tblLook w:val="0000" w:firstRow="0" w:lastRow="0" w:firstColumn="0" w:lastColumn="0" w:noHBand="0" w:noVBand="0"/>
      </w:tblPr>
      <w:tblGrid>
        <w:gridCol w:w="6662"/>
        <w:gridCol w:w="6237"/>
      </w:tblGrid>
      <w:tr w:rsidR="00EC468B" w:rsidRPr="00F56CF4" w:rsidTr="00A967E2">
        <w:trPr>
          <w:trHeight w:val="419"/>
        </w:trPr>
        <w:tc>
          <w:tcPr>
            <w:tcW w:w="6662" w:type="dxa"/>
            <w:shd w:val="clear" w:color="auto" w:fill="auto"/>
          </w:tcPr>
          <w:p w:rsidR="00EC468B" w:rsidRPr="00F56CF4" w:rsidRDefault="00EC468B" w:rsidP="00A967E2">
            <w:pPr>
              <w:pStyle w:val="ae"/>
              <w:rPr>
                <w:b/>
              </w:rPr>
            </w:pPr>
            <w:r>
              <w:rPr>
                <w:b/>
              </w:rPr>
              <w:t>Продавец:</w:t>
            </w:r>
          </w:p>
        </w:tc>
        <w:tc>
          <w:tcPr>
            <w:tcW w:w="6237" w:type="dxa"/>
            <w:shd w:val="clear" w:color="auto" w:fill="auto"/>
          </w:tcPr>
          <w:p w:rsidR="00EC468B" w:rsidRPr="00F56CF4" w:rsidRDefault="00EC468B" w:rsidP="00A967E2">
            <w:pPr>
              <w:pStyle w:val="ae"/>
              <w:rPr>
                <w:b/>
                <w:highlight w:val="yellow"/>
              </w:rPr>
            </w:pPr>
            <w:r>
              <w:rPr>
                <w:b/>
              </w:rPr>
              <w:t>Покупатель:</w:t>
            </w:r>
          </w:p>
        </w:tc>
      </w:tr>
      <w:tr w:rsidR="00EC468B" w:rsidRPr="000A67BE" w:rsidTr="00A967E2">
        <w:trPr>
          <w:trHeight w:val="68"/>
        </w:trPr>
        <w:tc>
          <w:tcPr>
            <w:tcW w:w="6662" w:type="dxa"/>
            <w:shd w:val="clear" w:color="auto" w:fill="auto"/>
          </w:tcPr>
          <w:p w:rsidR="00EC468B" w:rsidRDefault="00EC468B" w:rsidP="00A967E2">
            <w:pPr>
              <w:pStyle w:val="ae"/>
            </w:pPr>
            <w:r>
              <w:t>Д</w:t>
            </w:r>
            <w:r w:rsidRPr="00F41AD6">
              <w:t>иректор филиала «Верхнетагильская ГРЭС»</w:t>
            </w:r>
          </w:p>
          <w:p w:rsidR="00EC468B" w:rsidRPr="00BA7D4F" w:rsidRDefault="00EC468B" w:rsidP="00A967E2">
            <w:pPr>
              <w:pStyle w:val="ae"/>
            </w:pPr>
            <w:r w:rsidRPr="00896323">
              <w:t>АО «Интер РАО – Электрогенерация»</w:t>
            </w:r>
          </w:p>
          <w:p w:rsidR="00EC468B" w:rsidRDefault="00EC468B" w:rsidP="00A967E2">
            <w:pPr>
              <w:pStyle w:val="ae"/>
            </w:pPr>
          </w:p>
          <w:p w:rsidR="00EC468B" w:rsidRDefault="00EC468B" w:rsidP="00A967E2">
            <w:pPr>
              <w:pStyle w:val="ae"/>
            </w:pPr>
          </w:p>
          <w:p w:rsidR="00EC468B" w:rsidRPr="005639CD" w:rsidRDefault="00EC468B" w:rsidP="00A967E2">
            <w:pPr>
              <w:pStyle w:val="ae"/>
            </w:pPr>
            <w:r>
              <w:t>____________</w:t>
            </w:r>
            <w:r w:rsidRPr="00BA7D4F">
              <w:t>______</w:t>
            </w:r>
            <w:r>
              <w:t>____</w:t>
            </w:r>
            <w:r w:rsidRPr="00BA7D4F">
              <w:t xml:space="preserve"> </w:t>
            </w:r>
            <w:r>
              <w:rPr>
                <w:b/>
              </w:rPr>
              <w:t>П</w:t>
            </w:r>
            <w:r w:rsidRPr="009900DD">
              <w:rPr>
                <w:b/>
              </w:rPr>
              <w:t xml:space="preserve">.В. </w:t>
            </w:r>
            <w:r>
              <w:rPr>
                <w:b/>
              </w:rPr>
              <w:t>Фаустов</w:t>
            </w:r>
          </w:p>
        </w:tc>
        <w:tc>
          <w:tcPr>
            <w:tcW w:w="6237" w:type="dxa"/>
            <w:shd w:val="clear" w:color="auto" w:fill="auto"/>
          </w:tcPr>
          <w:p w:rsidR="00EC468B" w:rsidRDefault="00EC468B" w:rsidP="00A967E2">
            <w:pPr>
              <w:pStyle w:val="ae"/>
            </w:pPr>
          </w:p>
          <w:p w:rsidR="00EC468B" w:rsidRDefault="00EC468B" w:rsidP="00A967E2">
            <w:pPr>
              <w:pStyle w:val="ae"/>
            </w:pPr>
          </w:p>
          <w:p w:rsidR="00EC468B" w:rsidRDefault="00EC468B" w:rsidP="00A967E2">
            <w:pPr>
              <w:pStyle w:val="ae"/>
            </w:pPr>
          </w:p>
          <w:p w:rsidR="00EC468B" w:rsidRPr="00CE296B" w:rsidRDefault="00EC468B" w:rsidP="00A967E2">
            <w:pPr>
              <w:pStyle w:val="ae"/>
            </w:pPr>
          </w:p>
          <w:p w:rsidR="00EC468B" w:rsidRPr="000A67BE" w:rsidRDefault="00EC468B" w:rsidP="00A967E2">
            <w:pPr>
              <w:pStyle w:val="ae"/>
            </w:pPr>
            <w:r>
              <w:rPr>
                <w:b/>
              </w:rPr>
              <w:t>_________________ /_______________________/</w:t>
            </w:r>
          </w:p>
        </w:tc>
      </w:tr>
    </w:tbl>
    <w:p w:rsidR="00EC468B" w:rsidRDefault="00EC468B" w:rsidP="00EC468B">
      <w:pPr>
        <w:rPr>
          <w:b/>
          <w:sz w:val="22"/>
        </w:rPr>
      </w:pPr>
    </w:p>
    <w:p w:rsidR="00EC468B" w:rsidRDefault="00EC468B" w:rsidP="00EC468B">
      <w:pPr>
        <w:jc w:val="right"/>
      </w:pPr>
    </w:p>
    <w:p w:rsidR="00EC468B" w:rsidRDefault="00EC468B" w:rsidP="00EC468B">
      <w:pPr>
        <w:jc w:val="right"/>
      </w:pPr>
    </w:p>
    <w:p w:rsidR="00EC468B" w:rsidRDefault="00EC468B" w:rsidP="00EC468B">
      <w:pPr>
        <w:jc w:val="right"/>
      </w:pPr>
    </w:p>
    <w:p w:rsidR="00EC468B" w:rsidRDefault="00EC468B" w:rsidP="00EC468B">
      <w:pPr>
        <w:jc w:val="right"/>
      </w:pPr>
    </w:p>
    <w:p w:rsidR="00EC468B" w:rsidRPr="00DA7A6C" w:rsidRDefault="00EC468B" w:rsidP="00EC468B">
      <w:pPr>
        <w:jc w:val="right"/>
        <w:rPr>
          <w:sz w:val="20"/>
          <w:szCs w:val="20"/>
        </w:rPr>
      </w:pPr>
      <w:r w:rsidRPr="00DA7A6C">
        <w:rPr>
          <w:sz w:val="20"/>
          <w:szCs w:val="20"/>
        </w:rPr>
        <w:t>Приложение № 2 к договору купли-продажи</w:t>
      </w:r>
    </w:p>
    <w:p w:rsidR="00EC468B" w:rsidRPr="00DA7A6C" w:rsidRDefault="00EC468B" w:rsidP="00EC468B">
      <w:pPr>
        <w:jc w:val="right"/>
        <w:rPr>
          <w:sz w:val="20"/>
          <w:szCs w:val="20"/>
        </w:rPr>
      </w:pPr>
      <w:r w:rsidRPr="00DA7A6C">
        <w:rPr>
          <w:sz w:val="20"/>
          <w:szCs w:val="20"/>
        </w:rPr>
        <w:t>недвижимого имущества</w:t>
      </w:r>
    </w:p>
    <w:p w:rsidR="00EC468B" w:rsidRPr="00DA7A6C" w:rsidRDefault="00EC468B" w:rsidP="00EC468B">
      <w:pPr>
        <w:jc w:val="right"/>
        <w:rPr>
          <w:sz w:val="20"/>
          <w:szCs w:val="20"/>
        </w:rPr>
      </w:pPr>
      <w:r w:rsidRPr="00DA7A6C">
        <w:rPr>
          <w:sz w:val="20"/>
          <w:szCs w:val="20"/>
        </w:rPr>
        <w:t>№ ___________ от __</w:t>
      </w:r>
      <w:proofErr w:type="gramStart"/>
      <w:r w:rsidRPr="00DA7A6C">
        <w:rPr>
          <w:sz w:val="20"/>
          <w:szCs w:val="20"/>
        </w:rPr>
        <w:t>_._</w:t>
      </w:r>
      <w:proofErr w:type="gramEnd"/>
      <w:r w:rsidRPr="00DA7A6C">
        <w:rPr>
          <w:sz w:val="20"/>
          <w:szCs w:val="20"/>
        </w:rPr>
        <w:t>__.20__</w:t>
      </w:r>
    </w:p>
    <w:p w:rsidR="00EC468B" w:rsidRPr="00DA7A6C" w:rsidRDefault="00EC468B" w:rsidP="00EC468B">
      <w:pPr>
        <w:jc w:val="center"/>
        <w:rPr>
          <w:rFonts w:eastAsia="Calibri"/>
          <w:b/>
          <w:sz w:val="20"/>
          <w:szCs w:val="20"/>
        </w:rPr>
      </w:pPr>
      <w:r w:rsidRPr="00DA7A6C">
        <w:rPr>
          <w:rFonts w:eastAsia="Calibri"/>
          <w:b/>
          <w:sz w:val="20"/>
          <w:szCs w:val="20"/>
        </w:rPr>
        <w:t>Форма акта приема-передачи имущества</w:t>
      </w:r>
    </w:p>
    <w:p w:rsidR="00EC468B" w:rsidRPr="00DA7A6C" w:rsidRDefault="00EC468B" w:rsidP="00EC468B">
      <w:pPr>
        <w:jc w:val="center"/>
        <w:rPr>
          <w:rFonts w:eastAsia="Calibri"/>
          <w:b/>
          <w:sz w:val="20"/>
          <w:szCs w:val="20"/>
        </w:rPr>
      </w:pPr>
      <w:r w:rsidRPr="00DA7A6C">
        <w:rPr>
          <w:rFonts w:eastAsia="Calibri"/>
          <w:b/>
          <w:sz w:val="20"/>
          <w:szCs w:val="20"/>
        </w:rPr>
        <w:t>Акт приема-передачи имущества № ____________</w:t>
      </w:r>
    </w:p>
    <w:p w:rsidR="00EC468B" w:rsidRPr="00DA7A6C" w:rsidRDefault="00EC468B" w:rsidP="00EC468B">
      <w:pPr>
        <w:jc w:val="both"/>
        <w:rPr>
          <w:sz w:val="20"/>
          <w:szCs w:val="20"/>
        </w:rPr>
      </w:pPr>
    </w:p>
    <w:tbl>
      <w:tblPr>
        <w:tblW w:w="14634" w:type="dxa"/>
        <w:tblInd w:w="108" w:type="dxa"/>
        <w:tblLook w:val="0000" w:firstRow="0" w:lastRow="0" w:firstColumn="0" w:lastColumn="0" w:noHBand="0" w:noVBand="0"/>
      </w:tblPr>
      <w:tblGrid>
        <w:gridCol w:w="7938"/>
        <w:gridCol w:w="6696"/>
      </w:tblGrid>
      <w:tr w:rsidR="00EC468B" w:rsidRPr="00DA7A6C" w:rsidTr="00A967E2">
        <w:tc>
          <w:tcPr>
            <w:tcW w:w="7938" w:type="dxa"/>
          </w:tcPr>
          <w:p w:rsidR="00EC468B" w:rsidRPr="00DA7A6C" w:rsidRDefault="00EC468B" w:rsidP="00A967E2">
            <w:pPr>
              <w:rPr>
                <w:sz w:val="20"/>
                <w:szCs w:val="20"/>
              </w:rPr>
            </w:pPr>
            <w:r w:rsidRPr="00DA7A6C">
              <w:rPr>
                <w:sz w:val="20"/>
                <w:szCs w:val="20"/>
              </w:rPr>
              <w:t>г. __________</w:t>
            </w:r>
          </w:p>
        </w:tc>
        <w:tc>
          <w:tcPr>
            <w:tcW w:w="6696" w:type="dxa"/>
          </w:tcPr>
          <w:p w:rsidR="00EC468B" w:rsidRPr="00DA7A6C" w:rsidRDefault="00EC468B" w:rsidP="00A967E2">
            <w:pPr>
              <w:jc w:val="right"/>
              <w:rPr>
                <w:sz w:val="20"/>
                <w:szCs w:val="20"/>
              </w:rPr>
            </w:pPr>
            <w:r w:rsidRPr="00DA7A6C">
              <w:rPr>
                <w:sz w:val="20"/>
                <w:szCs w:val="20"/>
              </w:rPr>
              <w:t>«___» __________ 20___ г.</w:t>
            </w:r>
          </w:p>
        </w:tc>
      </w:tr>
    </w:tbl>
    <w:p w:rsidR="00EC468B" w:rsidRPr="00DA7A6C" w:rsidRDefault="00EC468B" w:rsidP="00EC468B">
      <w:pPr>
        <w:pStyle w:val="a4"/>
        <w:tabs>
          <w:tab w:val="clear" w:pos="4677"/>
          <w:tab w:val="clear" w:pos="9355"/>
        </w:tabs>
        <w:rPr>
          <w:sz w:val="20"/>
          <w:szCs w:val="20"/>
        </w:rPr>
      </w:pPr>
    </w:p>
    <w:p w:rsidR="00EC468B" w:rsidRPr="00DA7A6C" w:rsidRDefault="00EC468B" w:rsidP="00EC468B">
      <w:pPr>
        <w:pStyle w:val="ab"/>
        <w:spacing w:after="0"/>
        <w:ind w:firstLine="720"/>
        <w:jc w:val="both"/>
        <w:rPr>
          <w:sz w:val="20"/>
          <w:szCs w:val="20"/>
        </w:rPr>
      </w:pPr>
      <w:r w:rsidRPr="00DA7A6C">
        <w:rPr>
          <w:noProof/>
          <w:sz w:val="20"/>
          <w:szCs w:val="20"/>
        </w:rPr>
        <mc:AlternateContent>
          <mc:Choice Requires="wps">
            <w:drawing>
              <wp:anchor distT="0" distB="0" distL="114300" distR="114300" simplePos="0" relativeHeight="251659264" behindDoc="0" locked="0" layoutInCell="1" allowOverlap="1" wp14:anchorId="7D6E4D39" wp14:editId="0B9588B5">
                <wp:simplePos x="0" y="0"/>
                <wp:positionH relativeFrom="page">
                  <wp:posOffset>2300784</wp:posOffset>
                </wp:positionH>
                <wp:positionV relativeFrom="paragraph">
                  <wp:posOffset>494873</wp:posOffset>
                </wp:positionV>
                <wp:extent cx="6087967" cy="1260000"/>
                <wp:effectExtent l="1575753" t="0" r="1564957" b="0"/>
                <wp:wrapNone/>
                <wp:docPr id="1" name="Надпись 1"/>
                <wp:cNvGraphicFramePr/>
                <a:graphic xmlns:a="http://schemas.openxmlformats.org/drawingml/2006/main">
                  <a:graphicData uri="http://schemas.microsoft.com/office/word/2010/wordprocessingShape">
                    <wps:wsp>
                      <wps:cNvSpPr txBox="1"/>
                      <wps:spPr>
                        <a:xfrm rot="18309996">
                          <a:off x="0" y="0"/>
                          <a:ext cx="6087967" cy="1260000"/>
                        </a:xfrm>
                        <a:prstGeom prst="rect">
                          <a:avLst/>
                        </a:prstGeom>
                        <a:noFill/>
                        <a:ln>
                          <a:noFill/>
                        </a:ln>
                        <a:effectLst>
                          <a:outerShdw blurRad="50800" dist="38100" dir="2700000" algn="tl" rotWithShape="0">
                            <a:prstClr val="black">
                              <a:alpha val="40000"/>
                            </a:prstClr>
                          </a:outerShdw>
                        </a:effectLst>
                      </wps:spPr>
                      <wps:txbx>
                        <w:txbxContent>
                          <w:p w:rsidR="00EC468B" w:rsidRPr="00EC468B" w:rsidRDefault="00EC468B" w:rsidP="00EC468B">
                            <w:pPr>
                              <w:pStyle w:val="ae"/>
                              <w:jc w:val="center"/>
                              <w:rPr>
                                <w:b/>
                                <w:outline/>
                                <w:color w:val="000000"/>
                                <w:sz w:val="144"/>
                                <w:szCs w:val="1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EC468B">
                              <w:rPr>
                                <w:b/>
                                <w:outline/>
                                <w:color w:val="000000"/>
                                <w:sz w:val="144"/>
                                <w:szCs w:val="1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 Б Р А З Е 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6E4D39" id="_x0000_t202" coordsize="21600,21600" o:spt="202" path="m,l,21600r21600,l21600,xe">
                <v:stroke joinstyle="miter"/>
                <v:path gradientshapeok="t" o:connecttype="rect"/>
              </v:shapetype>
              <v:shape id="Надпись 1" o:spid="_x0000_s1026" type="#_x0000_t202" style="position:absolute;left:0;text-align:left;margin-left:181.15pt;margin-top:38.95pt;width:479.35pt;height:99.2pt;rotation:-3593562fd;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" filled="f" stroked="f">
                <v:shadow on="t" color="black" opacity="26214f" origin="-.5,-.5" offset=".74836mm,.74836mm"/>
                <v:textbox>
                  <w:txbxContent>
                    <w:p w:rsidR="00EC468B" w:rsidRPr="00EC468B" w:rsidRDefault="00EC468B" w:rsidP="00EC468B">
                      <w:pPr>
                        <w:pStyle w:val="ae"/>
                        <w:jc w:val="center"/>
                        <w:rPr>
                          <w:b/>
                          <w:outline/>
                          <w:color w:val="000000"/>
                          <w:sz w:val="144"/>
                          <w:szCs w:val="1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pPr>
                      <w:r w:rsidRPr="00EC468B">
                        <w:rPr>
                          <w:b/>
                          <w:outline/>
                          <w:color w:val="000000"/>
                          <w:sz w:val="144"/>
                          <w:szCs w:val="144"/>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t>О Б Р А З Е Ц</w:t>
                      </w:r>
                    </w:p>
                  </w:txbxContent>
                </v:textbox>
                <w10:wrap anchorx="page"/>
              </v:shape>
            </w:pict>
          </mc:Fallback>
        </mc:AlternateContent>
      </w:r>
      <w:r w:rsidRPr="00DA7A6C">
        <w:rPr>
          <w:sz w:val="20"/>
          <w:szCs w:val="20"/>
        </w:rPr>
        <w:t xml:space="preserve">Акционерное общество «Интер РАО - Электрогенерация» (АО «Интер РАО – Электрогенерация»), именуемое в дальнейшем «Продавец», в лице Директора филиала «Верхнетагильская ГРЭС» АО «Интер РАО – Электрогенерация» </w:t>
      </w:r>
      <w:proofErr w:type="spellStart"/>
      <w:r w:rsidRPr="00DA7A6C">
        <w:rPr>
          <w:sz w:val="20"/>
          <w:szCs w:val="20"/>
        </w:rPr>
        <w:t>Фаустова</w:t>
      </w:r>
      <w:proofErr w:type="spellEnd"/>
      <w:r w:rsidRPr="00DA7A6C">
        <w:rPr>
          <w:sz w:val="20"/>
          <w:szCs w:val="20"/>
        </w:rPr>
        <w:t xml:space="preserve"> Павла Владимировича, действующего на основании Доверенности № _________ от _____________ г., с одной стороны, и</w:t>
      </w:r>
    </w:p>
    <w:p w:rsidR="00EC468B" w:rsidRPr="00DA7A6C" w:rsidRDefault="00EC468B" w:rsidP="00EC468B">
      <w:pPr>
        <w:pStyle w:val="a9"/>
        <w:ind w:left="0" w:firstLine="720"/>
        <w:rPr>
          <w:sz w:val="20"/>
        </w:rPr>
      </w:pPr>
      <w:r>
        <w:rPr>
          <w:sz w:val="20"/>
        </w:rPr>
        <w:t>_______________________________</w:t>
      </w:r>
      <w:r w:rsidRPr="00DA7A6C">
        <w:rPr>
          <w:sz w:val="20"/>
        </w:rPr>
        <w:t>, именуемый в дальнейшем «Покупатель», с другой стороны, при совместном упоминании именуемые «Стороны», во исполнение договора купли-продажи недвижимого имущества № _____ от ___.___.20___  (далее – «</w:t>
      </w:r>
      <w:r w:rsidRPr="00DA7A6C">
        <w:rPr>
          <w:b/>
          <w:sz w:val="20"/>
        </w:rPr>
        <w:t>Договор</w:t>
      </w:r>
      <w:r w:rsidRPr="00DA7A6C">
        <w:rPr>
          <w:sz w:val="20"/>
        </w:rPr>
        <w:t xml:space="preserve">») подписали настоящий акт приема-передачи имущества (далее – </w:t>
      </w:r>
      <w:r w:rsidRPr="00DA7A6C">
        <w:rPr>
          <w:b/>
          <w:sz w:val="20"/>
        </w:rPr>
        <w:t>«Акт приема-передачи»</w:t>
      </w:r>
      <w:r w:rsidRPr="00DA7A6C">
        <w:rPr>
          <w:sz w:val="20"/>
        </w:rPr>
        <w:t>) о нижеследующем:</w:t>
      </w:r>
    </w:p>
    <w:p w:rsidR="00EC468B" w:rsidRDefault="00EC468B" w:rsidP="00EC468B">
      <w:pPr>
        <w:pStyle w:val="a9"/>
        <w:ind w:left="0" w:firstLine="720"/>
      </w:pPr>
      <w:r w:rsidRPr="00DA7A6C">
        <w:rPr>
          <w:sz w:val="20"/>
        </w:rPr>
        <w:t>В соответствии с п. 1.1 Договора Продавец передал, а Покупатель принял следующее имущество:</w:t>
      </w:r>
      <w:r>
        <w:t xml:space="preserve"> </w:t>
      </w:r>
    </w:p>
    <w:tbl>
      <w:tblPr>
        <w:tblW w:w="1472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318"/>
        <w:gridCol w:w="1446"/>
        <w:gridCol w:w="1566"/>
        <w:gridCol w:w="1553"/>
        <w:gridCol w:w="1777"/>
        <w:gridCol w:w="1843"/>
        <w:gridCol w:w="1559"/>
        <w:gridCol w:w="1559"/>
        <w:gridCol w:w="1559"/>
      </w:tblGrid>
      <w:tr w:rsidR="00EC468B" w:rsidRPr="00E97D6D" w:rsidTr="00A967E2">
        <w:trPr>
          <w:trHeight w:val="1200"/>
        </w:trPr>
        <w:tc>
          <w:tcPr>
            <w:tcW w:w="540" w:type="dxa"/>
            <w:shd w:val="clear" w:color="000000" w:fill="C0C0C0"/>
            <w:vAlign w:val="center"/>
            <w:hideMark/>
          </w:tcPr>
          <w:p w:rsidR="00EC468B" w:rsidRPr="00025727" w:rsidRDefault="00EC468B" w:rsidP="00A967E2">
            <w:pPr>
              <w:jc w:val="center"/>
              <w:rPr>
                <w:sz w:val="20"/>
                <w:szCs w:val="20"/>
              </w:rPr>
            </w:pPr>
            <w:r w:rsidRPr="00025727">
              <w:rPr>
                <w:sz w:val="20"/>
                <w:szCs w:val="20"/>
              </w:rPr>
              <w:t>№ п/п</w:t>
            </w:r>
          </w:p>
        </w:tc>
        <w:tc>
          <w:tcPr>
            <w:tcW w:w="1318" w:type="dxa"/>
            <w:shd w:val="clear" w:color="000000" w:fill="C0C0C0"/>
            <w:vAlign w:val="center"/>
          </w:tcPr>
          <w:p w:rsidR="00EC468B" w:rsidRPr="00025727" w:rsidRDefault="00EC468B" w:rsidP="00A967E2">
            <w:pPr>
              <w:jc w:val="center"/>
              <w:rPr>
                <w:color w:val="000000"/>
                <w:sz w:val="20"/>
                <w:szCs w:val="20"/>
              </w:rPr>
            </w:pPr>
            <w:r w:rsidRPr="00025727">
              <w:rPr>
                <w:color w:val="000000"/>
                <w:sz w:val="20"/>
                <w:szCs w:val="20"/>
              </w:rPr>
              <w:t>Инвентарный номер</w:t>
            </w:r>
          </w:p>
        </w:tc>
        <w:tc>
          <w:tcPr>
            <w:tcW w:w="1446" w:type="dxa"/>
            <w:shd w:val="clear" w:color="000000" w:fill="C0C0C0"/>
            <w:vAlign w:val="center"/>
          </w:tcPr>
          <w:p w:rsidR="00EC468B" w:rsidRPr="00025727" w:rsidRDefault="00EC468B" w:rsidP="00A967E2">
            <w:pPr>
              <w:jc w:val="center"/>
              <w:rPr>
                <w:color w:val="000000"/>
                <w:sz w:val="20"/>
                <w:szCs w:val="20"/>
              </w:rPr>
            </w:pPr>
            <w:r w:rsidRPr="00025727">
              <w:rPr>
                <w:color w:val="000000"/>
                <w:sz w:val="20"/>
                <w:szCs w:val="20"/>
              </w:rPr>
              <w:t xml:space="preserve">Наименование, описание и характеристики </w:t>
            </w:r>
            <w:r w:rsidRPr="00025727">
              <w:rPr>
                <w:color w:val="000000"/>
                <w:sz w:val="20"/>
                <w:szCs w:val="20"/>
              </w:rPr>
              <w:br/>
              <w:t>Имущества</w:t>
            </w:r>
          </w:p>
        </w:tc>
        <w:tc>
          <w:tcPr>
            <w:tcW w:w="1566" w:type="dxa"/>
            <w:shd w:val="clear" w:color="000000" w:fill="C0C0C0"/>
            <w:vAlign w:val="center"/>
          </w:tcPr>
          <w:p w:rsidR="00EC468B" w:rsidRPr="00025727" w:rsidRDefault="00EC468B" w:rsidP="00A967E2">
            <w:pPr>
              <w:jc w:val="center"/>
              <w:rPr>
                <w:color w:val="000000"/>
                <w:sz w:val="20"/>
                <w:szCs w:val="20"/>
              </w:rPr>
            </w:pPr>
            <w:r w:rsidRPr="00025727">
              <w:rPr>
                <w:color w:val="000000"/>
                <w:sz w:val="20"/>
                <w:szCs w:val="20"/>
              </w:rPr>
              <w:t>Кадастровый номер Имущества</w:t>
            </w:r>
          </w:p>
        </w:tc>
        <w:tc>
          <w:tcPr>
            <w:tcW w:w="1553" w:type="dxa"/>
            <w:shd w:val="clear" w:color="000000" w:fill="C0C0C0"/>
            <w:vAlign w:val="center"/>
          </w:tcPr>
          <w:p w:rsidR="00EC468B" w:rsidRPr="00025727" w:rsidRDefault="00EC468B" w:rsidP="00A967E2">
            <w:pPr>
              <w:jc w:val="center"/>
              <w:rPr>
                <w:color w:val="000000"/>
                <w:sz w:val="20"/>
                <w:szCs w:val="20"/>
              </w:rPr>
            </w:pPr>
            <w:r w:rsidRPr="00025727">
              <w:rPr>
                <w:color w:val="000000"/>
                <w:sz w:val="20"/>
                <w:szCs w:val="20"/>
              </w:rPr>
              <w:t>Адрес местонахождения Имущества</w:t>
            </w:r>
          </w:p>
        </w:tc>
        <w:tc>
          <w:tcPr>
            <w:tcW w:w="1777" w:type="dxa"/>
            <w:shd w:val="clear" w:color="000000" w:fill="C0C0C0"/>
            <w:vAlign w:val="center"/>
          </w:tcPr>
          <w:p w:rsidR="00EC468B" w:rsidRPr="00025727" w:rsidRDefault="00EC468B" w:rsidP="00A967E2">
            <w:pPr>
              <w:jc w:val="center"/>
              <w:rPr>
                <w:color w:val="000000"/>
                <w:sz w:val="20"/>
                <w:szCs w:val="20"/>
              </w:rPr>
            </w:pPr>
            <w:r w:rsidRPr="00025727">
              <w:rPr>
                <w:color w:val="000000"/>
                <w:sz w:val="20"/>
                <w:szCs w:val="20"/>
              </w:rPr>
              <w:t xml:space="preserve">Наименование и реквизиты (серия, номер, дата) </w:t>
            </w:r>
            <w:proofErr w:type="spellStart"/>
            <w:r w:rsidRPr="00025727">
              <w:rPr>
                <w:color w:val="000000"/>
                <w:sz w:val="20"/>
                <w:szCs w:val="20"/>
              </w:rPr>
              <w:t>правоудостоверяющего</w:t>
            </w:r>
            <w:proofErr w:type="spellEnd"/>
            <w:r w:rsidRPr="00025727">
              <w:rPr>
                <w:color w:val="000000"/>
                <w:sz w:val="20"/>
                <w:szCs w:val="20"/>
              </w:rPr>
              <w:t xml:space="preserve"> документа на Имущество</w:t>
            </w:r>
          </w:p>
        </w:tc>
        <w:tc>
          <w:tcPr>
            <w:tcW w:w="1843" w:type="dxa"/>
            <w:shd w:val="clear" w:color="000000" w:fill="C0C0C0"/>
            <w:vAlign w:val="center"/>
          </w:tcPr>
          <w:p w:rsidR="00EC468B" w:rsidRPr="00025727" w:rsidRDefault="00EC468B" w:rsidP="00A967E2">
            <w:pPr>
              <w:jc w:val="center"/>
              <w:rPr>
                <w:color w:val="000000"/>
                <w:sz w:val="20"/>
                <w:szCs w:val="20"/>
              </w:rPr>
            </w:pPr>
            <w:r w:rsidRPr="00025727">
              <w:rPr>
                <w:color w:val="000000"/>
                <w:sz w:val="20"/>
                <w:szCs w:val="20"/>
              </w:rPr>
              <w:t>Кадастровый номер земельного участка, в границах которого расположено Имущество</w:t>
            </w:r>
          </w:p>
        </w:tc>
        <w:tc>
          <w:tcPr>
            <w:tcW w:w="1559" w:type="dxa"/>
            <w:shd w:val="clear" w:color="000000" w:fill="C0C0C0"/>
            <w:vAlign w:val="center"/>
          </w:tcPr>
          <w:p w:rsidR="00EC468B" w:rsidRPr="00025727" w:rsidRDefault="00EC468B" w:rsidP="00A967E2">
            <w:pPr>
              <w:jc w:val="center"/>
              <w:rPr>
                <w:color w:val="000000"/>
                <w:sz w:val="20"/>
                <w:szCs w:val="20"/>
              </w:rPr>
            </w:pPr>
            <w:r w:rsidRPr="00025727">
              <w:rPr>
                <w:color w:val="000000"/>
                <w:sz w:val="20"/>
                <w:szCs w:val="20"/>
              </w:rPr>
              <w:t>Цена без НДС, руб.</w:t>
            </w:r>
          </w:p>
        </w:tc>
        <w:tc>
          <w:tcPr>
            <w:tcW w:w="1559" w:type="dxa"/>
            <w:shd w:val="clear" w:color="000000" w:fill="C0C0C0"/>
            <w:vAlign w:val="center"/>
          </w:tcPr>
          <w:p w:rsidR="00EC468B" w:rsidRPr="00025727" w:rsidRDefault="00EC468B" w:rsidP="00A967E2">
            <w:pPr>
              <w:jc w:val="center"/>
              <w:rPr>
                <w:color w:val="000000"/>
                <w:sz w:val="20"/>
                <w:szCs w:val="20"/>
              </w:rPr>
            </w:pPr>
            <w:r w:rsidRPr="00025727">
              <w:rPr>
                <w:color w:val="000000"/>
                <w:sz w:val="20"/>
                <w:szCs w:val="20"/>
              </w:rPr>
              <w:t>НДС по ставке 20 %, руб.</w:t>
            </w:r>
          </w:p>
        </w:tc>
        <w:tc>
          <w:tcPr>
            <w:tcW w:w="1559" w:type="dxa"/>
            <w:shd w:val="clear" w:color="000000" w:fill="C0C0C0"/>
            <w:vAlign w:val="center"/>
          </w:tcPr>
          <w:p w:rsidR="00EC468B" w:rsidRPr="00025727" w:rsidRDefault="00EC468B" w:rsidP="00A967E2">
            <w:pPr>
              <w:jc w:val="center"/>
              <w:rPr>
                <w:color w:val="000000"/>
                <w:sz w:val="20"/>
                <w:szCs w:val="20"/>
              </w:rPr>
            </w:pPr>
            <w:r w:rsidRPr="00025727">
              <w:rPr>
                <w:color w:val="000000"/>
                <w:sz w:val="20"/>
                <w:szCs w:val="20"/>
              </w:rPr>
              <w:t>Цена с НДС, руб.</w:t>
            </w:r>
          </w:p>
        </w:tc>
      </w:tr>
      <w:tr w:rsidR="00EC468B" w:rsidRPr="00E97D6D" w:rsidTr="00A967E2">
        <w:trPr>
          <w:trHeight w:val="240"/>
        </w:trPr>
        <w:tc>
          <w:tcPr>
            <w:tcW w:w="540" w:type="dxa"/>
            <w:shd w:val="clear" w:color="auto" w:fill="auto"/>
            <w:vAlign w:val="center"/>
            <w:hideMark/>
          </w:tcPr>
          <w:p w:rsidR="00EC468B" w:rsidRPr="00025727" w:rsidRDefault="00EC468B" w:rsidP="00A967E2">
            <w:pPr>
              <w:jc w:val="center"/>
              <w:rPr>
                <w:sz w:val="20"/>
                <w:szCs w:val="20"/>
              </w:rPr>
            </w:pPr>
            <w:r w:rsidRPr="00025727">
              <w:rPr>
                <w:sz w:val="20"/>
                <w:szCs w:val="20"/>
              </w:rPr>
              <w:t>1</w:t>
            </w:r>
          </w:p>
        </w:tc>
        <w:tc>
          <w:tcPr>
            <w:tcW w:w="1318" w:type="dxa"/>
          </w:tcPr>
          <w:p w:rsidR="00EC468B" w:rsidRPr="00025727" w:rsidRDefault="00EC468B" w:rsidP="00A967E2">
            <w:pPr>
              <w:jc w:val="center"/>
              <w:rPr>
                <w:color w:val="000000"/>
                <w:sz w:val="20"/>
                <w:szCs w:val="20"/>
              </w:rPr>
            </w:pPr>
            <w:r w:rsidRPr="00025727">
              <w:rPr>
                <w:color w:val="000000"/>
                <w:sz w:val="20"/>
                <w:szCs w:val="20"/>
              </w:rPr>
              <w:t>2</w:t>
            </w:r>
          </w:p>
        </w:tc>
        <w:tc>
          <w:tcPr>
            <w:tcW w:w="1446" w:type="dxa"/>
            <w:shd w:val="clear" w:color="auto" w:fill="auto"/>
            <w:vAlign w:val="center"/>
            <w:hideMark/>
          </w:tcPr>
          <w:p w:rsidR="00EC468B" w:rsidRPr="00025727" w:rsidRDefault="00EC468B" w:rsidP="00A967E2">
            <w:pPr>
              <w:jc w:val="center"/>
              <w:rPr>
                <w:color w:val="000000"/>
                <w:sz w:val="20"/>
                <w:szCs w:val="20"/>
              </w:rPr>
            </w:pPr>
            <w:r w:rsidRPr="00025727">
              <w:rPr>
                <w:color w:val="000000"/>
                <w:sz w:val="20"/>
                <w:szCs w:val="20"/>
              </w:rPr>
              <w:t>3</w:t>
            </w:r>
          </w:p>
        </w:tc>
        <w:tc>
          <w:tcPr>
            <w:tcW w:w="1566" w:type="dxa"/>
            <w:shd w:val="clear" w:color="auto" w:fill="auto"/>
            <w:vAlign w:val="center"/>
            <w:hideMark/>
          </w:tcPr>
          <w:p w:rsidR="00EC468B" w:rsidRPr="00025727" w:rsidRDefault="00EC468B" w:rsidP="00A967E2">
            <w:pPr>
              <w:jc w:val="center"/>
              <w:rPr>
                <w:color w:val="000000"/>
                <w:sz w:val="20"/>
                <w:szCs w:val="20"/>
              </w:rPr>
            </w:pPr>
            <w:r w:rsidRPr="00025727">
              <w:rPr>
                <w:color w:val="000000"/>
                <w:sz w:val="20"/>
                <w:szCs w:val="20"/>
              </w:rPr>
              <w:t>4</w:t>
            </w:r>
          </w:p>
        </w:tc>
        <w:tc>
          <w:tcPr>
            <w:tcW w:w="1553" w:type="dxa"/>
            <w:shd w:val="clear" w:color="auto" w:fill="auto"/>
            <w:vAlign w:val="center"/>
            <w:hideMark/>
          </w:tcPr>
          <w:p w:rsidR="00EC468B" w:rsidRPr="00025727" w:rsidRDefault="00EC468B" w:rsidP="00A967E2">
            <w:pPr>
              <w:jc w:val="center"/>
              <w:rPr>
                <w:color w:val="000000"/>
                <w:sz w:val="20"/>
                <w:szCs w:val="20"/>
              </w:rPr>
            </w:pPr>
            <w:r w:rsidRPr="00025727">
              <w:rPr>
                <w:color w:val="000000"/>
                <w:sz w:val="20"/>
                <w:szCs w:val="20"/>
              </w:rPr>
              <w:t>5</w:t>
            </w:r>
          </w:p>
        </w:tc>
        <w:tc>
          <w:tcPr>
            <w:tcW w:w="1777" w:type="dxa"/>
            <w:shd w:val="clear" w:color="auto" w:fill="auto"/>
            <w:vAlign w:val="center"/>
            <w:hideMark/>
          </w:tcPr>
          <w:p w:rsidR="00EC468B" w:rsidRPr="00025727" w:rsidRDefault="00EC468B" w:rsidP="00A967E2">
            <w:pPr>
              <w:jc w:val="center"/>
              <w:rPr>
                <w:color w:val="000000"/>
                <w:sz w:val="20"/>
                <w:szCs w:val="20"/>
              </w:rPr>
            </w:pPr>
            <w:r w:rsidRPr="00025727">
              <w:rPr>
                <w:color w:val="000000"/>
                <w:sz w:val="20"/>
                <w:szCs w:val="20"/>
              </w:rPr>
              <w:t>6</w:t>
            </w:r>
          </w:p>
        </w:tc>
        <w:tc>
          <w:tcPr>
            <w:tcW w:w="1843" w:type="dxa"/>
          </w:tcPr>
          <w:p w:rsidR="00EC468B" w:rsidRPr="00025727" w:rsidRDefault="00EC468B" w:rsidP="00A967E2">
            <w:pPr>
              <w:jc w:val="center"/>
              <w:rPr>
                <w:color w:val="000000"/>
                <w:sz w:val="20"/>
                <w:szCs w:val="20"/>
              </w:rPr>
            </w:pPr>
            <w:r w:rsidRPr="00025727">
              <w:rPr>
                <w:color w:val="000000"/>
                <w:sz w:val="20"/>
                <w:szCs w:val="20"/>
              </w:rPr>
              <w:t>7</w:t>
            </w:r>
          </w:p>
        </w:tc>
        <w:tc>
          <w:tcPr>
            <w:tcW w:w="1559" w:type="dxa"/>
          </w:tcPr>
          <w:p w:rsidR="00EC468B" w:rsidRPr="00025727" w:rsidRDefault="00EC468B" w:rsidP="00A967E2">
            <w:pPr>
              <w:jc w:val="center"/>
              <w:rPr>
                <w:color w:val="000000"/>
                <w:sz w:val="20"/>
                <w:szCs w:val="20"/>
                <w:lang w:val="en-US"/>
              </w:rPr>
            </w:pPr>
            <w:r w:rsidRPr="00025727">
              <w:rPr>
                <w:color w:val="000000"/>
                <w:sz w:val="20"/>
                <w:szCs w:val="20"/>
                <w:lang w:val="en-US"/>
              </w:rPr>
              <w:t>8</w:t>
            </w:r>
          </w:p>
        </w:tc>
        <w:tc>
          <w:tcPr>
            <w:tcW w:w="1559" w:type="dxa"/>
          </w:tcPr>
          <w:p w:rsidR="00EC468B" w:rsidRPr="00025727" w:rsidRDefault="00EC468B" w:rsidP="00A967E2">
            <w:pPr>
              <w:jc w:val="center"/>
              <w:rPr>
                <w:color w:val="000000"/>
                <w:sz w:val="20"/>
                <w:szCs w:val="20"/>
                <w:lang w:val="en-US"/>
              </w:rPr>
            </w:pPr>
            <w:r w:rsidRPr="00025727">
              <w:rPr>
                <w:color w:val="000000"/>
                <w:sz w:val="20"/>
                <w:szCs w:val="20"/>
                <w:lang w:val="en-US"/>
              </w:rPr>
              <w:t>9</w:t>
            </w:r>
          </w:p>
        </w:tc>
        <w:tc>
          <w:tcPr>
            <w:tcW w:w="1559" w:type="dxa"/>
          </w:tcPr>
          <w:p w:rsidR="00EC468B" w:rsidRPr="00025727" w:rsidRDefault="00EC468B" w:rsidP="00A967E2">
            <w:pPr>
              <w:jc w:val="center"/>
              <w:rPr>
                <w:color w:val="000000"/>
                <w:sz w:val="20"/>
                <w:szCs w:val="20"/>
                <w:lang w:val="en-US"/>
              </w:rPr>
            </w:pPr>
            <w:r w:rsidRPr="00025727">
              <w:rPr>
                <w:color w:val="000000"/>
                <w:sz w:val="20"/>
                <w:szCs w:val="20"/>
                <w:lang w:val="en-US"/>
              </w:rPr>
              <w:t>10</w:t>
            </w:r>
          </w:p>
        </w:tc>
      </w:tr>
      <w:tr w:rsidR="00EC468B" w:rsidRPr="00E97D6D" w:rsidTr="00A967E2">
        <w:trPr>
          <w:trHeight w:val="70"/>
        </w:trPr>
        <w:tc>
          <w:tcPr>
            <w:tcW w:w="540" w:type="dxa"/>
            <w:shd w:val="clear" w:color="auto" w:fill="auto"/>
            <w:vAlign w:val="bottom"/>
            <w:hideMark/>
          </w:tcPr>
          <w:p w:rsidR="00EC468B" w:rsidRPr="00025727" w:rsidRDefault="00EC468B" w:rsidP="00A967E2">
            <w:pPr>
              <w:jc w:val="right"/>
              <w:rPr>
                <w:sz w:val="20"/>
                <w:szCs w:val="20"/>
              </w:rPr>
            </w:pPr>
          </w:p>
        </w:tc>
        <w:tc>
          <w:tcPr>
            <w:tcW w:w="1318" w:type="dxa"/>
          </w:tcPr>
          <w:p w:rsidR="00EC468B" w:rsidRPr="00025727" w:rsidRDefault="00EC468B" w:rsidP="00A967E2">
            <w:pPr>
              <w:rPr>
                <w:color w:val="000000"/>
                <w:sz w:val="20"/>
                <w:szCs w:val="20"/>
              </w:rPr>
            </w:pPr>
          </w:p>
        </w:tc>
        <w:tc>
          <w:tcPr>
            <w:tcW w:w="1446" w:type="dxa"/>
            <w:shd w:val="clear" w:color="000000" w:fill="FFFFFF"/>
          </w:tcPr>
          <w:p w:rsidR="00EC468B" w:rsidRPr="00025727" w:rsidRDefault="00EC468B" w:rsidP="00A967E2">
            <w:pPr>
              <w:rPr>
                <w:color w:val="000000"/>
                <w:sz w:val="20"/>
                <w:szCs w:val="20"/>
              </w:rPr>
            </w:pPr>
          </w:p>
        </w:tc>
        <w:tc>
          <w:tcPr>
            <w:tcW w:w="1566" w:type="dxa"/>
            <w:shd w:val="clear" w:color="000000" w:fill="FFFFFF"/>
          </w:tcPr>
          <w:p w:rsidR="00EC468B" w:rsidRPr="00025727" w:rsidRDefault="00EC468B" w:rsidP="00A967E2">
            <w:pPr>
              <w:rPr>
                <w:color w:val="000000"/>
                <w:sz w:val="20"/>
                <w:szCs w:val="20"/>
              </w:rPr>
            </w:pPr>
          </w:p>
        </w:tc>
        <w:tc>
          <w:tcPr>
            <w:tcW w:w="1553" w:type="dxa"/>
            <w:shd w:val="clear" w:color="000000" w:fill="FFFFFF"/>
          </w:tcPr>
          <w:p w:rsidR="00EC468B" w:rsidRPr="00025727" w:rsidRDefault="00EC468B" w:rsidP="00A967E2">
            <w:pPr>
              <w:rPr>
                <w:color w:val="000000"/>
                <w:sz w:val="20"/>
                <w:szCs w:val="20"/>
              </w:rPr>
            </w:pPr>
          </w:p>
        </w:tc>
        <w:tc>
          <w:tcPr>
            <w:tcW w:w="1777" w:type="dxa"/>
            <w:shd w:val="clear" w:color="000000" w:fill="FFFFFF"/>
          </w:tcPr>
          <w:p w:rsidR="00EC468B" w:rsidRPr="00025727" w:rsidRDefault="00EC468B" w:rsidP="00A967E2">
            <w:pPr>
              <w:rPr>
                <w:color w:val="000000"/>
                <w:sz w:val="20"/>
                <w:szCs w:val="20"/>
              </w:rPr>
            </w:pPr>
          </w:p>
        </w:tc>
        <w:tc>
          <w:tcPr>
            <w:tcW w:w="1843" w:type="dxa"/>
            <w:shd w:val="clear" w:color="000000" w:fill="FFFFFF"/>
          </w:tcPr>
          <w:p w:rsidR="00EC468B" w:rsidRPr="00025727" w:rsidRDefault="00EC468B" w:rsidP="00A967E2">
            <w:pPr>
              <w:rPr>
                <w:color w:val="000000"/>
                <w:sz w:val="20"/>
                <w:szCs w:val="20"/>
              </w:rPr>
            </w:pPr>
          </w:p>
        </w:tc>
        <w:tc>
          <w:tcPr>
            <w:tcW w:w="1559" w:type="dxa"/>
            <w:shd w:val="clear" w:color="000000" w:fill="FFFFFF"/>
          </w:tcPr>
          <w:p w:rsidR="00EC468B" w:rsidRPr="00025727" w:rsidRDefault="00EC468B" w:rsidP="00A967E2">
            <w:pPr>
              <w:rPr>
                <w:color w:val="000000"/>
                <w:sz w:val="20"/>
                <w:szCs w:val="20"/>
              </w:rPr>
            </w:pPr>
          </w:p>
        </w:tc>
        <w:tc>
          <w:tcPr>
            <w:tcW w:w="1559" w:type="dxa"/>
            <w:shd w:val="clear" w:color="000000" w:fill="FFFFFF"/>
          </w:tcPr>
          <w:p w:rsidR="00EC468B" w:rsidRPr="00025727" w:rsidRDefault="00EC468B" w:rsidP="00A967E2">
            <w:pPr>
              <w:rPr>
                <w:color w:val="000000"/>
                <w:sz w:val="20"/>
                <w:szCs w:val="20"/>
              </w:rPr>
            </w:pPr>
          </w:p>
        </w:tc>
        <w:tc>
          <w:tcPr>
            <w:tcW w:w="1559" w:type="dxa"/>
            <w:shd w:val="clear" w:color="000000" w:fill="FFFFFF"/>
          </w:tcPr>
          <w:p w:rsidR="00EC468B" w:rsidRPr="00025727" w:rsidRDefault="00EC468B" w:rsidP="00A967E2">
            <w:pPr>
              <w:rPr>
                <w:color w:val="000000"/>
                <w:sz w:val="20"/>
                <w:szCs w:val="20"/>
              </w:rPr>
            </w:pPr>
          </w:p>
        </w:tc>
      </w:tr>
    </w:tbl>
    <w:p w:rsidR="00EC468B" w:rsidRPr="00DA7A6C" w:rsidRDefault="00EC468B" w:rsidP="00EC468B">
      <w:pPr>
        <w:pStyle w:val="a9"/>
        <w:ind w:left="0" w:firstLine="720"/>
        <w:rPr>
          <w:sz w:val="20"/>
        </w:rPr>
      </w:pPr>
      <w:r w:rsidRPr="00DA7A6C">
        <w:rPr>
          <w:sz w:val="20"/>
        </w:rPr>
        <w:t>Указанное выше имущество соответствует условиям Договора. Стороны друг к другу претензий не имеют.</w:t>
      </w:r>
    </w:p>
    <w:p w:rsidR="00EC468B" w:rsidRDefault="00EC468B" w:rsidP="00EC468B">
      <w:pPr>
        <w:pStyle w:val="a9"/>
        <w:ind w:left="0" w:firstLine="720"/>
      </w:pPr>
      <w:r w:rsidRPr="00DA7A6C">
        <w:rPr>
          <w:sz w:val="20"/>
        </w:rPr>
        <w:t>Одновременно с передачей Имущества Продавец передал покупателю следующие документы и принадлежности Имущества:</w:t>
      </w:r>
      <w:r>
        <w:t xml:space="preserve"> _____________</w:t>
      </w:r>
    </w:p>
    <w:tbl>
      <w:tblPr>
        <w:tblW w:w="158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56"/>
        <w:gridCol w:w="75"/>
        <w:gridCol w:w="7780"/>
        <w:gridCol w:w="151"/>
      </w:tblGrid>
      <w:tr w:rsidR="00EC468B" w:rsidRPr="00DA7A6C" w:rsidTr="00A967E2">
        <w:trPr>
          <w:gridAfter w:val="1"/>
          <w:wAfter w:w="152" w:type="dxa"/>
          <w:trHeight w:val="66"/>
        </w:trPr>
        <w:tc>
          <w:tcPr>
            <w:tcW w:w="7931" w:type="dxa"/>
            <w:tcBorders>
              <w:top w:val="nil"/>
              <w:left w:val="nil"/>
              <w:bottom w:val="nil"/>
              <w:right w:val="nil"/>
            </w:tcBorders>
          </w:tcPr>
          <w:p w:rsidR="00EC468B" w:rsidRPr="00DA7A6C" w:rsidRDefault="00EC468B" w:rsidP="00A967E2">
            <w:pPr>
              <w:rPr>
                <w:b/>
                <w:sz w:val="20"/>
                <w:szCs w:val="20"/>
              </w:rPr>
            </w:pPr>
            <w:r w:rsidRPr="00DA7A6C">
              <w:rPr>
                <w:b/>
                <w:sz w:val="20"/>
                <w:szCs w:val="20"/>
              </w:rPr>
              <w:t>ПРОДАВЕЦ:</w:t>
            </w:r>
          </w:p>
        </w:tc>
        <w:tc>
          <w:tcPr>
            <w:tcW w:w="7931" w:type="dxa"/>
            <w:gridSpan w:val="2"/>
            <w:tcBorders>
              <w:top w:val="nil"/>
              <w:left w:val="nil"/>
              <w:bottom w:val="nil"/>
              <w:right w:val="nil"/>
            </w:tcBorders>
          </w:tcPr>
          <w:p w:rsidR="00EC468B" w:rsidRPr="00DA7A6C" w:rsidRDefault="00EC468B" w:rsidP="00A967E2">
            <w:pPr>
              <w:rPr>
                <w:sz w:val="20"/>
                <w:szCs w:val="20"/>
              </w:rPr>
            </w:pPr>
            <w:r w:rsidRPr="00DA7A6C">
              <w:rPr>
                <w:b/>
                <w:sz w:val="20"/>
                <w:szCs w:val="20"/>
              </w:rPr>
              <w:t>ПРОДАВЕЦ:</w:t>
            </w:r>
          </w:p>
        </w:tc>
      </w:tr>
      <w:tr w:rsidR="00EC468B" w:rsidRPr="00DA7A6C" w:rsidTr="00A967E2">
        <w:trPr>
          <w:gridAfter w:val="1"/>
          <w:wAfter w:w="152" w:type="dxa"/>
          <w:trHeight w:val="407"/>
        </w:trPr>
        <w:tc>
          <w:tcPr>
            <w:tcW w:w="7931" w:type="dxa"/>
            <w:tcBorders>
              <w:top w:val="nil"/>
              <w:left w:val="nil"/>
              <w:bottom w:val="nil"/>
              <w:right w:val="nil"/>
            </w:tcBorders>
          </w:tcPr>
          <w:p w:rsidR="00EC468B" w:rsidRPr="00DA7A6C" w:rsidRDefault="00EC468B" w:rsidP="00A967E2">
            <w:pPr>
              <w:pStyle w:val="ad"/>
              <w:ind w:firstLine="0"/>
              <w:rPr>
                <w:sz w:val="20"/>
              </w:rPr>
            </w:pPr>
          </w:p>
        </w:tc>
        <w:tc>
          <w:tcPr>
            <w:tcW w:w="7931" w:type="dxa"/>
            <w:gridSpan w:val="2"/>
            <w:tcBorders>
              <w:top w:val="nil"/>
              <w:left w:val="nil"/>
              <w:bottom w:val="nil"/>
              <w:right w:val="nil"/>
            </w:tcBorders>
          </w:tcPr>
          <w:p w:rsidR="00EC468B" w:rsidRPr="00DA7A6C" w:rsidRDefault="00EC468B" w:rsidP="00A967E2">
            <w:pPr>
              <w:pStyle w:val="ad"/>
              <w:ind w:firstLine="0"/>
              <w:rPr>
                <w:sz w:val="20"/>
              </w:rPr>
            </w:pPr>
          </w:p>
        </w:tc>
      </w:tr>
      <w:tr w:rsidR="00EC468B" w:rsidRPr="00DA7A6C" w:rsidTr="00A967E2">
        <w:trPr>
          <w:trHeight w:val="403"/>
        </w:trPr>
        <w:tc>
          <w:tcPr>
            <w:tcW w:w="8007" w:type="dxa"/>
            <w:gridSpan w:val="2"/>
            <w:tcBorders>
              <w:top w:val="nil"/>
              <w:left w:val="nil"/>
              <w:bottom w:val="nil"/>
              <w:right w:val="nil"/>
            </w:tcBorders>
          </w:tcPr>
          <w:p w:rsidR="00EC468B" w:rsidRPr="00DA7A6C" w:rsidRDefault="00EC468B" w:rsidP="00A967E2">
            <w:pPr>
              <w:rPr>
                <w:sz w:val="20"/>
                <w:szCs w:val="20"/>
              </w:rPr>
            </w:pPr>
            <w:r w:rsidRPr="00DA7A6C">
              <w:rPr>
                <w:sz w:val="20"/>
                <w:szCs w:val="20"/>
              </w:rPr>
              <w:t>_______________________  /_______________/</w:t>
            </w:r>
          </w:p>
          <w:p w:rsidR="00EC468B" w:rsidRPr="00DA7A6C" w:rsidRDefault="00EC468B" w:rsidP="00A967E2">
            <w:pPr>
              <w:rPr>
                <w:sz w:val="20"/>
                <w:szCs w:val="20"/>
              </w:rPr>
            </w:pPr>
            <w:r w:rsidRPr="00DA7A6C">
              <w:rPr>
                <w:sz w:val="20"/>
                <w:szCs w:val="20"/>
              </w:rPr>
              <w:t>М.П.</w:t>
            </w:r>
          </w:p>
        </w:tc>
        <w:tc>
          <w:tcPr>
            <w:tcW w:w="8007" w:type="dxa"/>
            <w:gridSpan w:val="2"/>
            <w:tcBorders>
              <w:top w:val="nil"/>
              <w:left w:val="nil"/>
              <w:bottom w:val="nil"/>
              <w:right w:val="nil"/>
            </w:tcBorders>
          </w:tcPr>
          <w:p w:rsidR="00EC468B" w:rsidRPr="00DA7A6C" w:rsidRDefault="00EC468B" w:rsidP="00A967E2">
            <w:pPr>
              <w:pStyle w:val="ab"/>
              <w:rPr>
                <w:sz w:val="20"/>
                <w:szCs w:val="20"/>
              </w:rPr>
            </w:pPr>
            <w:r w:rsidRPr="00DA7A6C">
              <w:rPr>
                <w:sz w:val="20"/>
                <w:szCs w:val="20"/>
              </w:rPr>
              <w:t>___________________ /</w:t>
            </w:r>
            <w:r w:rsidRPr="00DA7A6C" w:rsidDel="00AC3226">
              <w:rPr>
                <w:sz w:val="20"/>
                <w:szCs w:val="20"/>
              </w:rPr>
              <w:t xml:space="preserve"> </w:t>
            </w:r>
            <w:r w:rsidRPr="00DA7A6C">
              <w:rPr>
                <w:sz w:val="20"/>
                <w:szCs w:val="20"/>
              </w:rPr>
              <w:t>___________________/</w:t>
            </w:r>
          </w:p>
          <w:p w:rsidR="00EC468B" w:rsidRPr="00DA7A6C" w:rsidRDefault="00EC468B" w:rsidP="00A967E2">
            <w:pPr>
              <w:rPr>
                <w:sz w:val="20"/>
                <w:szCs w:val="20"/>
              </w:rPr>
            </w:pPr>
            <w:r w:rsidRPr="00DA7A6C">
              <w:rPr>
                <w:sz w:val="20"/>
                <w:szCs w:val="20"/>
              </w:rPr>
              <w:t>М.П.</w:t>
            </w:r>
          </w:p>
        </w:tc>
      </w:tr>
    </w:tbl>
    <w:p w:rsidR="00EC468B" w:rsidRDefault="00EC468B" w:rsidP="00EC468B">
      <w:pPr>
        <w:jc w:val="center"/>
        <w:rPr>
          <w:b/>
        </w:rPr>
      </w:pPr>
      <w:r w:rsidRPr="00025727">
        <w:rPr>
          <w:b/>
        </w:rPr>
        <w:t>Форму утверждаем:</w:t>
      </w:r>
    </w:p>
    <w:tbl>
      <w:tblPr>
        <w:tblW w:w="11342" w:type="dxa"/>
        <w:tblInd w:w="3085" w:type="dxa"/>
        <w:tblLook w:val="0000" w:firstRow="0" w:lastRow="0" w:firstColumn="0" w:lastColumn="0" w:noHBand="0" w:noVBand="0"/>
      </w:tblPr>
      <w:tblGrid>
        <w:gridCol w:w="6662"/>
        <w:gridCol w:w="4680"/>
      </w:tblGrid>
      <w:tr w:rsidR="00EC468B" w:rsidRPr="00F56CF4" w:rsidTr="00A967E2">
        <w:trPr>
          <w:trHeight w:val="419"/>
        </w:trPr>
        <w:tc>
          <w:tcPr>
            <w:tcW w:w="6662" w:type="dxa"/>
            <w:shd w:val="clear" w:color="auto" w:fill="auto"/>
          </w:tcPr>
          <w:p w:rsidR="00EC468B" w:rsidRPr="00F56CF4" w:rsidRDefault="00EC468B" w:rsidP="00A967E2">
            <w:pPr>
              <w:pStyle w:val="ae"/>
              <w:rPr>
                <w:b/>
              </w:rPr>
            </w:pPr>
            <w:r>
              <w:rPr>
                <w:b/>
              </w:rPr>
              <w:t>Продавец:</w:t>
            </w:r>
          </w:p>
        </w:tc>
        <w:tc>
          <w:tcPr>
            <w:tcW w:w="4680" w:type="dxa"/>
            <w:shd w:val="clear" w:color="auto" w:fill="auto"/>
          </w:tcPr>
          <w:p w:rsidR="00EC468B" w:rsidRPr="00F56CF4" w:rsidRDefault="00EC468B" w:rsidP="00A967E2">
            <w:pPr>
              <w:pStyle w:val="ae"/>
              <w:rPr>
                <w:b/>
                <w:highlight w:val="yellow"/>
              </w:rPr>
            </w:pPr>
            <w:r>
              <w:rPr>
                <w:b/>
              </w:rPr>
              <w:t>Покупатель:</w:t>
            </w:r>
          </w:p>
        </w:tc>
      </w:tr>
      <w:tr w:rsidR="00EC468B" w:rsidRPr="005639CD" w:rsidTr="00A967E2">
        <w:trPr>
          <w:trHeight w:val="68"/>
        </w:trPr>
        <w:tc>
          <w:tcPr>
            <w:tcW w:w="6662" w:type="dxa"/>
            <w:shd w:val="clear" w:color="auto" w:fill="auto"/>
          </w:tcPr>
          <w:p w:rsidR="00EC468B" w:rsidRDefault="00EC468B" w:rsidP="00A967E2">
            <w:pPr>
              <w:pStyle w:val="ae"/>
            </w:pPr>
            <w:r>
              <w:t>Д</w:t>
            </w:r>
            <w:r w:rsidRPr="00F41AD6">
              <w:t>иректор филиала «Верхнетагильская ГРЭС»</w:t>
            </w:r>
          </w:p>
          <w:p w:rsidR="00EC468B" w:rsidRDefault="00EC468B" w:rsidP="00A967E2">
            <w:pPr>
              <w:pStyle w:val="ae"/>
            </w:pPr>
            <w:r w:rsidRPr="00896323">
              <w:t>АО «Интер РАО – Электрогенерация»</w:t>
            </w:r>
          </w:p>
          <w:p w:rsidR="00EC468B" w:rsidRDefault="00EC468B" w:rsidP="00A967E2">
            <w:pPr>
              <w:pStyle w:val="ae"/>
            </w:pPr>
          </w:p>
          <w:p w:rsidR="00EC468B" w:rsidRPr="005639CD" w:rsidRDefault="00EC468B" w:rsidP="00A967E2">
            <w:pPr>
              <w:pStyle w:val="ae"/>
            </w:pPr>
            <w:r>
              <w:t>____________</w:t>
            </w:r>
            <w:r w:rsidRPr="00BA7D4F">
              <w:t>______</w:t>
            </w:r>
            <w:r>
              <w:t>____</w:t>
            </w:r>
            <w:r w:rsidRPr="00BA7D4F">
              <w:t xml:space="preserve"> </w:t>
            </w:r>
            <w:r>
              <w:rPr>
                <w:b/>
              </w:rPr>
              <w:t>П</w:t>
            </w:r>
            <w:r w:rsidRPr="009900DD">
              <w:rPr>
                <w:b/>
              </w:rPr>
              <w:t xml:space="preserve">.В. </w:t>
            </w:r>
            <w:r>
              <w:rPr>
                <w:b/>
              </w:rPr>
              <w:t>Фаустов</w:t>
            </w:r>
          </w:p>
        </w:tc>
        <w:tc>
          <w:tcPr>
            <w:tcW w:w="4680" w:type="dxa"/>
            <w:shd w:val="clear" w:color="auto" w:fill="auto"/>
          </w:tcPr>
          <w:p w:rsidR="00EC468B" w:rsidRDefault="00EC468B" w:rsidP="00A967E2">
            <w:pPr>
              <w:pStyle w:val="ae"/>
            </w:pPr>
          </w:p>
          <w:p w:rsidR="00EC468B" w:rsidRDefault="00EC468B" w:rsidP="00A967E2">
            <w:pPr>
              <w:pStyle w:val="ae"/>
            </w:pPr>
          </w:p>
          <w:p w:rsidR="00EC468B" w:rsidRPr="00CE296B" w:rsidRDefault="00EC468B" w:rsidP="00A967E2">
            <w:pPr>
              <w:pStyle w:val="ae"/>
            </w:pPr>
          </w:p>
          <w:p w:rsidR="00EC468B" w:rsidRPr="000A67BE" w:rsidRDefault="00EC468B" w:rsidP="00A967E2">
            <w:pPr>
              <w:pStyle w:val="ae"/>
            </w:pPr>
            <w:r>
              <w:rPr>
                <w:b/>
              </w:rPr>
              <w:t>____________________</w:t>
            </w:r>
            <w:r w:rsidRPr="00CE296B">
              <w:rPr>
                <w:b/>
              </w:rPr>
              <w:t xml:space="preserve"> </w:t>
            </w:r>
            <w:r>
              <w:rPr>
                <w:b/>
              </w:rPr>
              <w:t>/______________/</w:t>
            </w:r>
          </w:p>
        </w:tc>
      </w:tr>
    </w:tbl>
    <w:p w:rsidR="00EC468B" w:rsidRPr="007D6404" w:rsidRDefault="00EC468B" w:rsidP="00EC468B">
      <w:pPr>
        <w:rPr>
          <w:i/>
        </w:rPr>
        <w:sectPr w:rsidR="00EC468B" w:rsidRPr="007D6404" w:rsidSect="000139C2">
          <w:pgSz w:w="16838" w:h="11906" w:orient="landscape"/>
          <w:pgMar w:top="1134" w:right="709" w:bottom="709" w:left="1134" w:header="709" w:footer="709" w:gutter="0"/>
          <w:cols w:space="708"/>
          <w:docGrid w:linePitch="360"/>
        </w:sectPr>
      </w:pPr>
      <w:bookmarkStart w:id="0" w:name="_GoBack"/>
      <w:bookmarkEnd w:id="0"/>
    </w:p>
    <w:p w:rsidR="00C65539" w:rsidRDefault="00C65539"/>
    <w:sectPr w:rsidR="00C655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A6C" w:rsidRDefault="00EC468B" w:rsidP="00DA7A6C">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DA7A6C" w:rsidRDefault="00EC468B" w:rsidP="00DA7A6C">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7A6C" w:rsidRDefault="00EC468B" w:rsidP="00DA7A6C">
    <w:pPr>
      <w:pStyle w:val="a6"/>
      <w:framePr w:wrap="around" w:vAnchor="text" w:hAnchor="margin" w:xAlign="right" w:y="1"/>
      <w:rPr>
        <w:rStyle w:val="a8"/>
      </w:rPr>
    </w:pPr>
  </w:p>
  <w:p w:rsidR="00DA7A6C" w:rsidRDefault="00EC468B" w:rsidP="00DA7A6C">
    <w:pPr>
      <w:pStyle w:val="a6"/>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E2F58"/>
    <w:multiLevelType w:val="multilevel"/>
    <w:tmpl w:val="1A2C8246"/>
    <w:lvl w:ilvl="0">
      <w:start w:val="1"/>
      <w:numFmt w:val="decimal"/>
      <w:lvlText w:val="%1."/>
      <w:lvlJc w:val="left"/>
      <w:pPr>
        <w:ind w:left="1440" w:hanging="360"/>
      </w:pPr>
    </w:lvl>
    <w:lvl w:ilvl="1">
      <w:start w:val="6"/>
      <w:numFmt w:val="decimal"/>
      <w:isLgl/>
      <w:lvlText w:val="%1.%2."/>
      <w:lvlJc w:val="left"/>
      <w:pPr>
        <w:ind w:left="2115" w:hanging="1035"/>
      </w:pPr>
      <w:rPr>
        <w:rFonts w:hint="default"/>
      </w:rPr>
    </w:lvl>
    <w:lvl w:ilvl="2">
      <w:start w:val="1"/>
      <w:numFmt w:val="decimal"/>
      <w:isLgl/>
      <w:lvlText w:val="%1.%2.%3."/>
      <w:lvlJc w:val="left"/>
      <w:pPr>
        <w:ind w:left="2115" w:hanging="1035"/>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 w15:restartNumberingAfterBreak="0">
    <w:nsid w:val="7CED747E"/>
    <w:multiLevelType w:val="multilevel"/>
    <w:tmpl w:val="6E0400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68B"/>
    <w:rsid w:val="00C65539"/>
    <w:rsid w:val="00EC4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8ABCE"/>
  <w15:chartTrackingRefBased/>
  <w15:docId w15:val="{1EE5C98E-1337-4045-AC81-890E0B682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C468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C468B"/>
    <w:pPr>
      <w:spacing w:before="120" w:after="120"/>
      <w:ind w:left="720"/>
      <w:contextualSpacing/>
      <w:jc w:val="both"/>
    </w:pPr>
    <w:rPr>
      <w:rFonts w:ascii="Cambria" w:hAnsi="Cambria"/>
      <w:lang w:eastAsia="en-US"/>
    </w:rPr>
  </w:style>
  <w:style w:type="paragraph" w:styleId="a4">
    <w:name w:val="header"/>
    <w:basedOn w:val="a"/>
    <w:link w:val="a5"/>
    <w:rsid w:val="00EC468B"/>
    <w:pPr>
      <w:tabs>
        <w:tab w:val="center" w:pos="4677"/>
        <w:tab w:val="right" w:pos="9355"/>
      </w:tabs>
    </w:pPr>
  </w:style>
  <w:style w:type="character" w:customStyle="1" w:styleId="a5">
    <w:name w:val="Верхний колонтитул Знак"/>
    <w:basedOn w:val="a0"/>
    <w:link w:val="a4"/>
    <w:rsid w:val="00EC468B"/>
    <w:rPr>
      <w:rFonts w:ascii="Times New Roman" w:eastAsia="Times New Roman" w:hAnsi="Times New Roman" w:cs="Times New Roman"/>
      <w:sz w:val="24"/>
      <w:szCs w:val="24"/>
      <w:lang w:eastAsia="ru-RU"/>
    </w:rPr>
  </w:style>
  <w:style w:type="paragraph" w:styleId="a6">
    <w:name w:val="footer"/>
    <w:basedOn w:val="a"/>
    <w:link w:val="a7"/>
    <w:unhideWhenUsed/>
    <w:rsid w:val="00EC468B"/>
    <w:pPr>
      <w:tabs>
        <w:tab w:val="center" w:pos="4677"/>
        <w:tab w:val="right" w:pos="9355"/>
      </w:tabs>
    </w:pPr>
  </w:style>
  <w:style w:type="character" w:customStyle="1" w:styleId="a7">
    <w:name w:val="Нижний колонтитул Знак"/>
    <w:basedOn w:val="a0"/>
    <w:link w:val="a6"/>
    <w:rsid w:val="00EC468B"/>
    <w:rPr>
      <w:rFonts w:ascii="Times New Roman" w:eastAsia="Times New Roman" w:hAnsi="Times New Roman" w:cs="Times New Roman"/>
      <w:sz w:val="24"/>
      <w:szCs w:val="24"/>
      <w:lang w:eastAsia="ru-RU"/>
    </w:rPr>
  </w:style>
  <w:style w:type="paragraph" w:customStyle="1" w:styleId="ConsPlusNormal">
    <w:name w:val="ConsPlusNormal"/>
    <w:rsid w:val="00EC468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8">
    <w:name w:val="page number"/>
    <w:basedOn w:val="a0"/>
    <w:rsid w:val="00EC468B"/>
  </w:style>
  <w:style w:type="paragraph" w:styleId="a9">
    <w:name w:val="Body Text Indent"/>
    <w:basedOn w:val="a"/>
    <w:link w:val="aa"/>
    <w:rsid w:val="00EC468B"/>
    <w:pPr>
      <w:ind w:left="720"/>
      <w:jc w:val="both"/>
    </w:pPr>
    <w:rPr>
      <w:szCs w:val="20"/>
    </w:rPr>
  </w:style>
  <w:style w:type="character" w:customStyle="1" w:styleId="aa">
    <w:name w:val="Основной текст с отступом Знак"/>
    <w:basedOn w:val="a0"/>
    <w:link w:val="a9"/>
    <w:rsid w:val="00EC468B"/>
    <w:rPr>
      <w:rFonts w:ascii="Times New Roman" w:eastAsia="Times New Roman" w:hAnsi="Times New Roman" w:cs="Times New Roman"/>
      <w:sz w:val="24"/>
      <w:szCs w:val="20"/>
      <w:lang w:eastAsia="ru-RU"/>
    </w:rPr>
  </w:style>
  <w:style w:type="paragraph" w:styleId="ab">
    <w:name w:val="Body Text"/>
    <w:basedOn w:val="a"/>
    <w:link w:val="ac"/>
    <w:uiPriority w:val="99"/>
    <w:unhideWhenUsed/>
    <w:rsid w:val="00EC468B"/>
    <w:pPr>
      <w:spacing w:after="120"/>
    </w:pPr>
  </w:style>
  <w:style w:type="character" w:customStyle="1" w:styleId="ac">
    <w:name w:val="Основной текст Знак"/>
    <w:basedOn w:val="a0"/>
    <w:link w:val="ab"/>
    <w:uiPriority w:val="99"/>
    <w:rsid w:val="00EC468B"/>
    <w:rPr>
      <w:rFonts w:ascii="Times New Roman" w:eastAsia="Times New Roman" w:hAnsi="Times New Roman" w:cs="Times New Roman"/>
      <w:sz w:val="24"/>
      <w:szCs w:val="24"/>
      <w:lang w:eastAsia="ru-RU"/>
    </w:rPr>
  </w:style>
  <w:style w:type="paragraph" w:styleId="ad">
    <w:name w:val="Normal Indent"/>
    <w:basedOn w:val="a"/>
    <w:rsid w:val="00EC468B"/>
    <w:pPr>
      <w:tabs>
        <w:tab w:val="right" w:pos="8640"/>
      </w:tabs>
      <w:ind w:firstLine="680"/>
      <w:jc w:val="both"/>
    </w:pPr>
    <w:rPr>
      <w:szCs w:val="20"/>
    </w:rPr>
  </w:style>
  <w:style w:type="paragraph" w:styleId="ae">
    <w:name w:val="No Spacing"/>
    <w:uiPriority w:val="1"/>
    <w:qFormat/>
    <w:rsid w:val="00EC468B"/>
    <w:pPr>
      <w:suppressAutoHyphens/>
      <w:spacing w:after="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2239</Words>
  <Characters>12768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 Елена Николаевна</dc:creator>
  <cp:keywords/>
  <dc:description/>
  <cp:lastModifiedBy>Сычева Елена Николаевна</cp:lastModifiedBy>
  <cp:revision>1</cp:revision>
  <dcterms:created xsi:type="dcterms:W3CDTF">2022-04-26T06:12:00Z</dcterms:created>
  <dcterms:modified xsi:type="dcterms:W3CDTF">2022-04-26T06:13:00Z</dcterms:modified>
</cp:coreProperties>
</file>